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9B6AAF" w14:textId="4E0E3337" w:rsidR="005A4B93" w:rsidRPr="002F5988" w:rsidRDefault="3A079A51" w:rsidP="002F5988">
      <w:pPr>
        <w:jc w:val="center"/>
        <w:rPr>
          <w:rFonts w:ascii="Calibri" w:eastAsia="Calibri" w:hAnsi="Calibri" w:cs="Calibri"/>
          <w:b/>
          <w:bCs/>
          <w:i/>
          <w:iCs/>
          <w:color w:val="000000" w:themeColor="text1"/>
          <w:sz w:val="32"/>
          <w:szCs w:val="32"/>
        </w:rPr>
      </w:pPr>
      <w:r w:rsidRPr="0300C7CF">
        <w:rPr>
          <w:rFonts w:ascii="Calibri" w:eastAsia="Calibri" w:hAnsi="Calibri" w:cs="Calibri"/>
          <w:b/>
          <w:bCs/>
          <w:color w:val="000000" w:themeColor="text1"/>
          <w:sz w:val="32"/>
          <w:szCs w:val="32"/>
        </w:rPr>
        <w:t>2</w:t>
      </w:r>
      <w:r w:rsidRPr="0300C7CF">
        <w:rPr>
          <w:rFonts w:ascii="Calibri" w:eastAsia="Calibri" w:hAnsi="Calibri" w:cs="Calibri"/>
          <w:b/>
          <w:bCs/>
          <w:color w:val="000000" w:themeColor="text1"/>
          <w:sz w:val="32"/>
          <w:szCs w:val="32"/>
          <w:vertAlign w:val="superscript"/>
        </w:rPr>
        <w:t>nd</w:t>
      </w:r>
      <w:r w:rsidRPr="0300C7CF">
        <w:rPr>
          <w:rFonts w:ascii="Calibri" w:eastAsia="Calibri" w:hAnsi="Calibri" w:cs="Calibri"/>
          <w:b/>
          <w:bCs/>
          <w:color w:val="000000" w:themeColor="text1"/>
          <w:sz w:val="32"/>
          <w:szCs w:val="32"/>
        </w:rPr>
        <w:t xml:space="preserve"> Grade Math Scope and Sequence 202</w:t>
      </w:r>
      <w:r w:rsidR="60AE0BE1" w:rsidRPr="0300C7CF">
        <w:rPr>
          <w:rFonts w:ascii="Calibri" w:eastAsia="Calibri" w:hAnsi="Calibri" w:cs="Calibri"/>
          <w:b/>
          <w:bCs/>
          <w:color w:val="000000" w:themeColor="text1"/>
          <w:sz w:val="32"/>
          <w:szCs w:val="32"/>
        </w:rPr>
        <w:t>1</w:t>
      </w:r>
      <w:r w:rsidRPr="0300C7CF">
        <w:rPr>
          <w:rFonts w:ascii="Calibri" w:eastAsia="Calibri" w:hAnsi="Calibri" w:cs="Calibri"/>
          <w:b/>
          <w:bCs/>
          <w:color w:val="000000" w:themeColor="text1"/>
          <w:sz w:val="32"/>
          <w:szCs w:val="32"/>
        </w:rPr>
        <w:t xml:space="preserve"> – 202</w:t>
      </w:r>
      <w:r w:rsidR="792ADEF2" w:rsidRPr="0300C7CF">
        <w:rPr>
          <w:rFonts w:ascii="Calibri" w:eastAsia="Calibri" w:hAnsi="Calibri" w:cs="Calibri"/>
          <w:b/>
          <w:bCs/>
          <w:color w:val="000000" w:themeColor="text1"/>
          <w:sz w:val="32"/>
          <w:szCs w:val="32"/>
        </w:rPr>
        <w:t>2</w:t>
      </w:r>
    </w:p>
    <w:tbl>
      <w:tblPr>
        <w:tblStyle w:val="TableGrid"/>
        <w:tblpPr w:leftFromText="180" w:rightFromText="180" w:horzAnchor="margin" w:tblpY="1620"/>
        <w:tblW w:w="14395" w:type="dxa"/>
        <w:tblLook w:val="04A0" w:firstRow="1" w:lastRow="0" w:firstColumn="1" w:lastColumn="0" w:noHBand="0" w:noVBand="1"/>
      </w:tblPr>
      <w:tblGrid>
        <w:gridCol w:w="4050"/>
        <w:gridCol w:w="10345"/>
      </w:tblGrid>
      <w:tr w:rsidR="00380552" w:rsidRPr="00380552" w14:paraId="4D2403E7" w14:textId="77777777" w:rsidTr="66C795B5">
        <w:tc>
          <w:tcPr>
            <w:tcW w:w="14395" w:type="dxa"/>
            <w:gridSpan w:val="2"/>
            <w:shd w:val="clear" w:color="auto" w:fill="D9D9D9" w:themeFill="background1" w:themeFillShade="D9"/>
          </w:tcPr>
          <w:p w14:paraId="06F02375" w14:textId="0C71FDFD" w:rsidR="008960A8" w:rsidRPr="00380552" w:rsidRDefault="00C62001" w:rsidP="502CB13D">
            <w:pPr>
              <w:contextualSpacing/>
              <w:jc w:val="center"/>
              <w:rPr>
                <w:b/>
                <w:bCs/>
                <w:sz w:val="32"/>
                <w:szCs w:val="32"/>
              </w:rPr>
            </w:pPr>
            <w:r>
              <w:rPr>
                <w:b/>
                <w:bCs/>
                <w:sz w:val="32"/>
                <w:szCs w:val="32"/>
              </w:rPr>
              <w:t>2</w:t>
            </w:r>
            <w:r w:rsidRPr="00C62001">
              <w:rPr>
                <w:b/>
                <w:bCs/>
                <w:sz w:val="32"/>
                <w:szCs w:val="32"/>
                <w:vertAlign w:val="superscript"/>
              </w:rPr>
              <w:t>nd</w:t>
            </w:r>
            <w:r>
              <w:rPr>
                <w:b/>
                <w:bCs/>
                <w:sz w:val="32"/>
                <w:szCs w:val="32"/>
              </w:rPr>
              <w:t xml:space="preserve"> </w:t>
            </w:r>
            <w:r w:rsidR="001F7DEB">
              <w:rPr>
                <w:b/>
                <w:bCs/>
                <w:sz w:val="32"/>
                <w:szCs w:val="32"/>
              </w:rPr>
              <w:t>Grade</w:t>
            </w:r>
            <w:r w:rsidR="006F3D29">
              <w:rPr>
                <w:b/>
                <w:bCs/>
                <w:sz w:val="32"/>
                <w:szCs w:val="32"/>
              </w:rPr>
              <w:t xml:space="preserve"> Math</w:t>
            </w:r>
          </w:p>
          <w:p w14:paraId="458CFF1E" w14:textId="01BC970D" w:rsidR="00AA4D28" w:rsidRPr="00380552" w:rsidRDefault="502CB13D" w:rsidP="002F5988">
            <w:pPr>
              <w:contextualSpacing/>
              <w:jc w:val="center"/>
              <w:rPr>
                <w:b/>
                <w:bCs/>
                <w:sz w:val="32"/>
                <w:szCs w:val="32"/>
              </w:rPr>
            </w:pPr>
            <w:r w:rsidRPr="502CB13D">
              <w:rPr>
                <w:b/>
                <w:bCs/>
                <w:sz w:val="32"/>
                <w:szCs w:val="32"/>
              </w:rPr>
              <w:t xml:space="preserve">Scope and Sequence </w:t>
            </w:r>
            <w:r w:rsidR="006F3D29">
              <w:rPr>
                <w:b/>
                <w:bCs/>
                <w:sz w:val="32"/>
                <w:szCs w:val="32"/>
              </w:rPr>
              <w:t>202</w:t>
            </w:r>
            <w:r w:rsidR="002F5988">
              <w:rPr>
                <w:b/>
                <w:bCs/>
                <w:sz w:val="32"/>
                <w:szCs w:val="32"/>
              </w:rPr>
              <w:t>1</w:t>
            </w:r>
            <w:r w:rsidR="006F3D29">
              <w:rPr>
                <w:b/>
                <w:bCs/>
                <w:sz w:val="32"/>
                <w:szCs w:val="32"/>
              </w:rPr>
              <w:t xml:space="preserve"> – 202</w:t>
            </w:r>
            <w:r w:rsidR="002F5988">
              <w:rPr>
                <w:b/>
                <w:bCs/>
                <w:sz w:val="32"/>
                <w:szCs w:val="32"/>
              </w:rPr>
              <w:t>2</w:t>
            </w:r>
            <w:r w:rsidR="006F3D29">
              <w:rPr>
                <w:b/>
                <w:bCs/>
                <w:sz w:val="32"/>
                <w:szCs w:val="32"/>
              </w:rPr>
              <w:t xml:space="preserve"> </w:t>
            </w:r>
          </w:p>
        </w:tc>
      </w:tr>
      <w:tr w:rsidR="00380552" w:rsidRPr="00380552" w14:paraId="620C5571" w14:textId="77777777" w:rsidTr="66C795B5">
        <w:trPr>
          <w:trHeight w:val="125"/>
        </w:trPr>
        <w:tc>
          <w:tcPr>
            <w:tcW w:w="14395" w:type="dxa"/>
            <w:gridSpan w:val="2"/>
            <w:shd w:val="clear" w:color="auto" w:fill="FFFFFF" w:themeFill="background1"/>
          </w:tcPr>
          <w:p w14:paraId="7F523ACE" w14:textId="77777777" w:rsidR="0034535E" w:rsidRDefault="502CB13D" w:rsidP="0034535E">
            <w:pPr>
              <w:contextualSpacing/>
            </w:pPr>
            <w:r w:rsidRPr="502CB13D">
              <w:rPr>
                <w:b/>
                <w:bCs/>
              </w:rPr>
              <w:t>Process Standards:</w:t>
            </w:r>
            <w:r>
              <w:t xml:space="preserve"> </w:t>
            </w:r>
          </w:p>
          <w:p w14:paraId="784CC3CE" w14:textId="4F324DFE" w:rsidR="005B1F6B" w:rsidRPr="005B1F6B" w:rsidRDefault="005B1F6B" w:rsidP="005B1F6B">
            <w:pPr>
              <w:shd w:val="clear" w:color="auto" w:fill="FFFFFF"/>
              <w:rPr>
                <w:rFonts w:eastAsia="Times New Roman" w:cstheme="minorHAnsi"/>
              </w:rPr>
            </w:pPr>
            <w:r w:rsidRPr="005B1F6B">
              <w:rPr>
                <w:rFonts w:eastAsia="Times New Roman" w:cstheme="minorHAnsi"/>
              </w:rPr>
              <w:t>(A)  apply mathematics to problems arising in everyday l</w:t>
            </w:r>
            <w:r>
              <w:rPr>
                <w:rFonts w:eastAsia="Times New Roman" w:cstheme="minorHAnsi"/>
              </w:rPr>
              <w:t>ife, society, and the workplace</w:t>
            </w:r>
          </w:p>
          <w:p w14:paraId="1C13950E" w14:textId="77777777" w:rsidR="00635EBE" w:rsidRDefault="005B1F6B" w:rsidP="005B1F6B">
            <w:pPr>
              <w:shd w:val="clear" w:color="auto" w:fill="FFFFFF"/>
              <w:ind w:left="720" w:hanging="720"/>
              <w:rPr>
                <w:rFonts w:eastAsia="Times New Roman" w:cstheme="minorHAnsi"/>
              </w:rPr>
            </w:pPr>
            <w:r w:rsidRPr="005B1F6B">
              <w:rPr>
                <w:rFonts w:eastAsia="Times New Roman" w:cstheme="minorHAnsi"/>
              </w:rPr>
              <w:t>(B)  use a problem-solving model that incorporates analyzing given information, formulating a plan or strategy, determi</w:t>
            </w:r>
            <w:r w:rsidR="00635EBE">
              <w:rPr>
                <w:rFonts w:eastAsia="Times New Roman" w:cstheme="minorHAnsi"/>
              </w:rPr>
              <w:t xml:space="preserve">ning a solution, justifying the </w:t>
            </w:r>
          </w:p>
          <w:p w14:paraId="3400AF4C" w14:textId="1DFBCF09" w:rsidR="005B1F6B" w:rsidRPr="005B1F6B" w:rsidRDefault="00635EBE" w:rsidP="005B1F6B">
            <w:pPr>
              <w:shd w:val="clear" w:color="auto" w:fill="FFFFFF"/>
              <w:ind w:left="720" w:hanging="720"/>
              <w:rPr>
                <w:rFonts w:eastAsia="Times New Roman" w:cstheme="minorHAnsi"/>
              </w:rPr>
            </w:pPr>
            <w:r>
              <w:rPr>
                <w:rFonts w:eastAsia="Times New Roman" w:cstheme="minorHAnsi"/>
              </w:rPr>
              <w:t xml:space="preserve">       </w:t>
            </w:r>
            <w:r w:rsidR="005B1F6B" w:rsidRPr="005B1F6B">
              <w:rPr>
                <w:rFonts w:eastAsia="Times New Roman" w:cstheme="minorHAnsi"/>
              </w:rPr>
              <w:t>solution, and evaluating the problem-solving process and the reasonableness of the solution</w:t>
            </w:r>
          </w:p>
          <w:p w14:paraId="6D87FB06" w14:textId="77777777" w:rsidR="00635EBE" w:rsidRDefault="005B1F6B" w:rsidP="005B1F6B">
            <w:pPr>
              <w:shd w:val="clear" w:color="auto" w:fill="FFFFFF"/>
              <w:ind w:left="720" w:hanging="720"/>
              <w:rPr>
                <w:rFonts w:eastAsia="Times New Roman" w:cstheme="minorHAnsi"/>
              </w:rPr>
            </w:pPr>
            <w:r w:rsidRPr="005B1F6B">
              <w:rPr>
                <w:rFonts w:eastAsia="Times New Roman" w:cstheme="minorHAnsi"/>
              </w:rPr>
              <w:t xml:space="preserve">(C)  select tools, including real objects, manipulatives, paper and pencil, and technology as appropriate, and techniques, including mental math, estimation, </w:t>
            </w:r>
          </w:p>
          <w:p w14:paraId="1951BB06" w14:textId="4D732D35" w:rsidR="005B1F6B" w:rsidRPr="005B1F6B" w:rsidRDefault="00635EBE" w:rsidP="005B1F6B">
            <w:pPr>
              <w:shd w:val="clear" w:color="auto" w:fill="FFFFFF"/>
              <w:ind w:left="720" w:hanging="720"/>
              <w:rPr>
                <w:rFonts w:eastAsia="Times New Roman" w:cstheme="minorHAnsi"/>
              </w:rPr>
            </w:pPr>
            <w:r>
              <w:rPr>
                <w:rFonts w:eastAsia="Times New Roman" w:cstheme="minorHAnsi"/>
              </w:rPr>
              <w:t xml:space="preserve">       </w:t>
            </w:r>
            <w:r w:rsidR="005B1F6B" w:rsidRPr="005B1F6B">
              <w:rPr>
                <w:rFonts w:eastAsia="Times New Roman" w:cstheme="minorHAnsi"/>
              </w:rPr>
              <w:t>and number sense as appropriate, to</w:t>
            </w:r>
            <w:r w:rsidR="005B1F6B">
              <w:rPr>
                <w:rFonts w:eastAsia="Times New Roman" w:cstheme="minorHAnsi"/>
              </w:rPr>
              <w:t> solve problems</w:t>
            </w:r>
          </w:p>
          <w:p w14:paraId="7161EA28" w14:textId="1026435C" w:rsidR="00635EBE" w:rsidRDefault="005B1F6B" w:rsidP="005B1F6B">
            <w:pPr>
              <w:shd w:val="clear" w:color="auto" w:fill="FFFFFF"/>
              <w:ind w:left="720" w:hanging="720"/>
              <w:rPr>
                <w:rFonts w:eastAsia="Times New Roman" w:cstheme="minorHAnsi"/>
              </w:rPr>
            </w:pPr>
            <w:r w:rsidRPr="005B1F6B">
              <w:rPr>
                <w:rFonts w:eastAsia="Times New Roman" w:cstheme="minorHAnsi"/>
              </w:rPr>
              <w:t>(D) </w:t>
            </w:r>
            <w:r w:rsidR="00B83C9C">
              <w:rPr>
                <w:rFonts w:eastAsia="Times New Roman" w:cstheme="minorHAnsi"/>
              </w:rPr>
              <w:t xml:space="preserve"> </w:t>
            </w:r>
            <w:r w:rsidRPr="005B1F6B">
              <w:rPr>
                <w:rFonts w:eastAsia="Times New Roman" w:cstheme="minorHAnsi"/>
              </w:rPr>
              <w:t xml:space="preserve">communicate mathematical ideas, reasoning, and their implications using multiple representations, including symbols, diagrams, graphs, and language as </w:t>
            </w:r>
          </w:p>
          <w:p w14:paraId="6F80826F" w14:textId="34CF4857" w:rsidR="005B1F6B" w:rsidRPr="005B1F6B" w:rsidRDefault="00635EBE" w:rsidP="005B1F6B">
            <w:pPr>
              <w:shd w:val="clear" w:color="auto" w:fill="FFFFFF"/>
              <w:ind w:left="720" w:hanging="720"/>
              <w:rPr>
                <w:rFonts w:eastAsia="Times New Roman" w:cstheme="minorHAnsi"/>
              </w:rPr>
            </w:pPr>
            <w:r>
              <w:rPr>
                <w:rFonts w:eastAsia="Times New Roman" w:cstheme="minorHAnsi"/>
              </w:rPr>
              <w:t xml:space="preserve">       </w:t>
            </w:r>
            <w:r w:rsidR="005B1F6B" w:rsidRPr="005B1F6B">
              <w:rPr>
                <w:rFonts w:eastAsia="Times New Roman" w:cstheme="minorHAnsi"/>
              </w:rPr>
              <w:t>appropriate</w:t>
            </w:r>
          </w:p>
          <w:p w14:paraId="3018D170" w14:textId="60A12401" w:rsidR="005B1F6B" w:rsidRPr="005B1F6B" w:rsidRDefault="005B1F6B" w:rsidP="005B1F6B">
            <w:pPr>
              <w:shd w:val="clear" w:color="auto" w:fill="FFFFFF"/>
              <w:rPr>
                <w:rFonts w:eastAsia="Times New Roman" w:cstheme="minorHAnsi"/>
              </w:rPr>
            </w:pPr>
            <w:r w:rsidRPr="005B1F6B">
              <w:rPr>
                <w:rFonts w:eastAsia="Times New Roman" w:cstheme="minorHAnsi"/>
              </w:rPr>
              <w:t>(E)  create and use representations to organize, record, and</w:t>
            </w:r>
            <w:r>
              <w:rPr>
                <w:rFonts w:eastAsia="Times New Roman" w:cstheme="minorHAnsi"/>
              </w:rPr>
              <w:t xml:space="preserve"> communicate mathematical ideas</w:t>
            </w:r>
          </w:p>
          <w:p w14:paraId="43278BEE" w14:textId="16B35A08" w:rsidR="005B1F6B" w:rsidRPr="005B1F6B" w:rsidRDefault="005B1F6B" w:rsidP="005B1F6B">
            <w:pPr>
              <w:shd w:val="clear" w:color="auto" w:fill="FFFFFF"/>
              <w:rPr>
                <w:rFonts w:eastAsia="Times New Roman" w:cstheme="minorHAnsi"/>
              </w:rPr>
            </w:pPr>
            <w:r w:rsidRPr="005B1F6B">
              <w:rPr>
                <w:rFonts w:eastAsia="Times New Roman" w:cstheme="minorHAnsi"/>
              </w:rPr>
              <w:t>(F)  analyze mathematical relationships to connect and com</w:t>
            </w:r>
            <w:r>
              <w:rPr>
                <w:rFonts w:eastAsia="Times New Roman" w:cstheme="minorHAnsi"/>
              </w:rPr>
              <w:t>municate mathematical ideas</w:t>
            </w:r>
          </w:p>
          <w:p w14:paraId="09537717" w14:textId="7A45C75B" w:rsidR="00B164A7" w:rsidRPr="00F75B99" w:rsidRDefault="005B1F6B" w:rsidP="005B1F6B">
            <w:pPr>
              <w:shd w:val="clear" w:color="auto" w:fill="FFFFFF"/>
              <w:rPr>
                <w:rFonts w:eastAsia="Times New Roman" w:cstheme="minorHAnsi"/>
              </w:rPr>
            </w:pPr>
            <w:r w:rsidRPr="005B1F6B">
              <w:rPr>
                <w:rFonts w:eastAsia="Times New Roman" w:cstheme="minorHAnsi"/>
              </w:rPr>
              <w:t>(G) display, explain, and justify mathematical ideas and arguments using precise mathematical language i</w:t>
            </w:r>
            <w:r>
              <w:rPr>
                <w:rFonts w:eastAsia="Times New Roman" w:cstheme="minorHAnsi"/>
              </w:rPr>
              <w:t>n written or oral communication</w:t>
            </w:r>
          </w:p>
        </w:tc>
      </w:tr>
      <w:tr w:rsidR="00380552" w:rsidRPr="00380552" w14:paraId="6325F5BB" w14:textId="77777777" w:rsidTr="66C795B5">
        <w:trPr>
          <w:trHeight w:val="305"/>
        </w:trPr>
        <w:tc>
          <w:tcPr>
            <w:tcW w:w="14395" w:type="dxa"/>
            <w:gridSpan w:val="2"/>
            <w:shd w:val="clear" w:color="auto" w:fill="D9D9D9" w:themeFill="background1" w:themeFillShade="D9"/>
          </w:tcPr>
          <w:p w14:paraId="0E36B0B6" w14:textId="4D6064A9" w:rsidR="001868FE" w:rsidRPr="00D22BE9" w:rsidRDefault="502CB13D" w:rsidP="00D22BE9">
            <w:pPr>
              <w:contextualSpacing/>
              <w:jc w:val="center"/>
              <w:rPr>
                <w:b/>
                <w:bCs/>
                <w:sz w:val="32"/>
                <w:szCs w:val="32"/>
              </w:rPr>
            </w:pPr>
            <w:r w:rsidRPr="502CB13D">
              <w:rPr>
                <w:b/>
                <w:bCs/>
                <w:sz w:val="32"/>
                <w:szCs w:val="32"/>
              </w:rPr>
              <w:t xml:space="preserve">Grading Period 1 </w:t>
            </w:r>
          </w:p>
        </w:tc>
      </w:tr>
      <w:tr w:rsidR="00380552" w:rsidRPr="00380552" w14:paraId="6E7EECEE" w14:textId="77777777" w:rsidTr="66C795B5">
        <w:trPr>
          <w:trHeight w:val="335"/>
        </w:trPr>
        <w:tc>
          <w:tcPr>
            <w:tcW w:w="14395" w:type="dxa"/>
            <w:gridSpan w:val="2"/>
            <w:tcBorders>
              <w:bottom w:val="nil"/>
            </w:tcBorders>
            <w:shd w:val="clear" w:color="auto" w:fill="D9D9D9" w:themeFill="background1" w:themeFillShade="D9"/>
          </w:tcPr>
          <w:p w14:paraId="3A3A1DF8" w14:textId="546CFC46" w:rsidR="00366FFE" w:rsidRPr="00380552" w:rsidRDefault="502CB13D" w:rsidP="502CB13D">
            <w:pPr>
              <w:contextualSpacing/>
              <w:jc w:val="center"/>
              <w:rPr>
                <w:b/>
                <w:bCs/>
                <w:sz w:val="24"/>
                <w:szCs w:val="24"/>
              </w:rPr>
            </w:pPr>
            <w:r w:rsidRPr="502CB13D">
              <w:rPr>
                <w:b/>
                <w:bCs/>
                <w:sz w:val="24"/>
                <w:szCs w:val="24"/>
              </w:rPr>
              <w:t xml:space="preserve">Unit 1: </w:t>
            </w:r>
            <w:r w:rsidR="00C5015B">
              <w:rPr>
                <w:b/>
                <w:bCs/>
                <w:sz w:val="24"/>
                <w:szCs w:val="24"/>
              </w:rPr>
              <w:t>Launching Mathematical Mindsets</w:t>
            </w:r>
            <w:r w:rsidR="005B1F6B">
              <w:rPr>
                <w:b/>
                <w:bCs/>
                <w:sz w:val="24"/>
                <w:szCs w:val="24"/>
              </w:rPr>
              <w:t xml:space="preserve"> </w:t>
            </w:r>
          </w:p>
          <w:p w14:paraId="629C7E65" w14:textId="0BA2AD28" w:rsidR="007940D0" w:rsidRPr="00380552" w:rsidRDefault="502CB13D" w:rsidP="502CB13D">
            <w:pPr>
              <w:contextualSpacing/>
              <w:jc w:val="center"/>
              <w:rPr>
                <w:sz w:val="18"/>
                <w:szCs w:val="18"/>
              </w:rPr>
            </w:pPr>
            <w:r w:rsidRPr="135DF527">
              <w:rPr>
                <w:sz w:val="18"/>
                <w:szCs w:val="18"/>
              </w:rPr>
              <w:t>Estimated D</w:t>
            </w:r>
            <w:r w:rsidR="003C51A5" w:rsidRPr="135DF527">
              <w:rPr>
                <w:sz w:val="18"/>
                <w:szCs w:val="18"/>
              </w:rPr>
              <w:t xml:space="preserve">ate Range: </w:t>
            </w:r>
            <w:r w:rsidR="00E145CF" w:rsidRPr="135DF527">
              <w:rPr>
                <w:sz w:val="18"/>
                <w:szCs w:val="18"/>
              </w:rPr>
              <w:t>8/1</w:t>
            </w:r>
            <w:r w:rsidR="00D32D1E">
              <w:rPr>
                <w:sz w:val="18"/>
                <w:szCs w:val="18"/>
              </w:rPr>
              <w:t>1</w:t>
            </w:r>
            <w:r w:rsidR="00E145CF" w:rsidRPr="135DF527">
              <w:rPr>
                <w:sz w:val="18"/>
                <w:szCs w:val="18"/>
              </w:rPr>
              <w:t>/2</w:t>
            </w:r>
            <w:r w:rsidR="00D32D1E">
              <w:rPr>
                <w:sz w:val="18"/>
                <w:szCs w:val="18"/>
              </w:rPr>
              <w:t>1</w:t>
            </w:r>
            <w:r w:rsidR="00E145CF" w:rsidRPr="135DF527">
              <w:rPr>
                <w:sz w:val="18"/>
                <w:szCs w:val="18"/>
              </w:rPr>
              <w:t xml:space="preserve"> – </w:t>
            </w:r>
            <w:r w:rsidR="5C6ED0E3" w:rsidRPr="59122376">
              <w:rPr>
                <w:sz w:val="18"/>
                <w:szCs w:val="18"/>
              </w:rPr>
              <w:t>8</w:t>
            </w:r>
            <w:r w:rsidR="00E145CF" w:rsidRPr="135DF527">
              <w:rPr>
                <w:sz w:val="18"/>
                <w:szCs w:val="18"/>
              </w:rPr>
              <w:t>/</w:t>
            </w:r>
            <w:r w:rsidR="00A17B83" w:rsidRPr="073F0678">
              <w:rPr>
                <w:sz w:val="18"/>
                <w:szCs w:val="18"/>
              </w:rPr>
              <w:t>2</w:t>
            </w:r>
            <w:r w:rsidR="78B435E0" w:rsidRPr="073F0678">
              <w:rPr>
                <w:sz w:val="18"/>
                <w:szCs w:val="18"/>
              </w:rPr>
              <w:t>5</w:t>
            </w:r>
            <w:r w:rsidR="00E145CF" w:rsidRPr="135DF527">
              <w:rPr>
                <w:sz w:val="18"/>
                <w:szCs w:val="18"/>
              </w:rPr>
              <w:t>/</w:t>
            </w:r>
            <w:r w:rsidR="00E145CF" w:rsidRPr="59122376">
              <w:rPr>
                <w:sz w:val="18"/>
                <w:szCs w:val="18"/>
              </w:rPr>
              <w:t>2</w:t>
            </w:r>
            <w:r w:rsidR="11D6810C" w:rsidRPr="59122376">
              <w:rPr>
                <w:sz w:val="18"/>
                <w:szCs w:val="18"/>
              </w:rPr>
              <w:t>1</w:t>
            </w:r>
          </w:p>
          <w:p w14:paraId="16C068BE" w14:textId="2E6A19F4" w:rsidR="00741380" w:rsidRPr="00380552" w:rsidRDefault="502CB13D" w:rsidP="004D2E5F">
            <w:pPr>
              <w:contextualSpacing/>
              <w:jc w:val="center"/>
              <w:rPr>
                <w:sz w:val="18"/>
                <w:szCs w:val="18"/>
              </w:rPr>
            </w:pPr>
            <w:r w:rsidRPr="502CB13D">
              <w:rPr>
                <w:sz w:val="18"/>
                <w:szCs w:val="18"/>
              </w:rPr>
              <w:t xml:space="preserve">Estimated Time Frame: </w:t>
            </w:r>
            <w:r w:rsidR="00F75B99">
              <w:rPr>
                <w:sz w:val="18"/>
                <w:szCs w:val="18"/>
              </w:rPr>
              <w:t>1</w:t>
            </w:r>
            <w:r w:rsidR="00923208">
              <w:rPr>
                <w:sz w:val="18"/>
                <w:szCs w:val="18"/>
              </w:rPr>
              <w:t>1</w:t>
            </w:r>
            <w:r w:rsidRPr="502CB13D">
              <w:rPr>
                <w:sz w:val="18"/>
                <w:szCs w:val="18"/>
              </w:rPr>
              <w:t xml:space="preserve"> Days</w:t>
            </w:r>
          </w:p>
        </w:tc>
      </w:tr>
      <w:tr w:rsidR="00380552" w:rsidRPr="00380552" w14:paraId="66133D7D" w14:textId="77777777" w:rsidTr="66C795B5">
        <w:trPr>
          <w:trHeight w:val="278"/>
        </w:trPr>
        <w:tc>
          <w:tcPr>
            <w:tcW w:w="4050" w:type="dxa"/>
            <w:tcBorders>
              <w:bottom w:val="nil"/>
            </w:tcBorders>
            <w:shd w:val="clear" w:color="auto" w:fill="D9D9D9" w:themeFill="background1" w:themeFillShade="D9"/>
          </w:tcPr>
          <w:p w14:paraId="1654513D" w14:textId="35BF58F7" w:rsidR="00BE1AFA" w:rsidRPr="00380552" w:rsidRDefault="502CB13D" w:rsidP="502CB13D">
            <w:pPr>
              <w:contextualSpacing/>
              <w:jc w:val="center"/>
              <w:rPr>
                <w:b/>
                <w:bCs/>
              </w:rPr>
            </w:pPr>
            <w:r w:rsidRPr="502CB13D">
              <w:rPr>
                <w:b/>
                <w:bCs/>
              </w:rPr>
              <w:t>Concepts within the Unit</w:t>
            </w:r>
          </w:p>
        </w:tc>
        <w:tc>
          <w:tcPr>
            <w:tcW w:w="10345" w:type="dxa"/>
            <w:tcBorders>
              <w:bottom w:val="nil"/>
            </w:tcBorders>
            <w:shd w:val="clear" w:color="auto" w:fill="D9D9D9" w:themeFill="background1" w:themeFillShade="D9"/>
          </w:tcPr>
          <w:p w14:paraId="3BBD3E7E" w14:textId="22EDCB01" w:rsidR="00BE1AFA" w:rsidRPr="00380552" w:rsidRDefault="502CB13D" w:rsidP="502CB13D">
            <w:pPr>
              <w:contextualSpacing/>
              <w:jc w:val="center"/>
              <w:rPr>
                <w:b/>
                <w:bCs/>
              </w:rPr>
            </w:pPr>
            <w:r w:rsidRPr="502CB13D">
              <w:rPr>
                <w:b/>
                <w:bCs/>
              </w:rPr>
              <w:t>TEKS</w:t>
            </w:r>
          </w:p>
        </w:tc>
      </w:tr>
      <w:tr w:rsidR="00380552" w:rsidRPr="00380552" w14:paraId="0A1FB817" w14:textId="77777777" w:rsidTr="006845CF">
        <w:trPr>
          <w:trHeight w:val="827"/>
        </w:trPr>
        <w:tc>
          <w:tcPr>
            <w:tcW w:w="4050" w:type="dxa"/>
          </w:tcPr>
          <w:p w14:paraId="381C71CD" w14:textId="77777777" w:rsidR="000F48BD" w:rsidRDefault="26964503" w:rsidP="0034535E">
            <w:pPr>
              <w:contextualSpacing/>
            </w:pPr>
            <w:r>
              <w:t xml:space="preserve">Concept #1: </w:t>
            </w:r>
            <w:r w:rsidR="324E7889">
              <w:t xml:space="preserve">Launching Mathematical </w:t>
            </w:r>
          </w:p>
          <w:p w14:paraId="48FA58B7" w14:textId="1F1DCA0F" w:rsidR="00366FFE" w:rsidRDefault="000F48BD" w:rsidP="005A4B93">
            <w:pPr>
              <w:contextualSpacing/>
            </w:pPr>
            <w:r>
              <w:t xml:space="preserve">                       </w:t>
            </w:r>
            <w:r w:rsidR="324E7889">
              <w:t>Mindsets</w:t>
            </w:r>
          </w:p>
          <w:p w14:paraId="06663A29" w14:textId="11A94545" w:rsidR="00F75B99" w:rsidRPr="00380552" w:rsidRDefault="00F75B99" w:rsidP="00F75B99">
            <w:pPr>
              <w:contextualSpacing/>
            </w:pPr>
            <w:r>
              <w:t xml:space="preserve">Suggested Days: </w:t>
            </w:r>
            <w:r w:rsidR="005B1F6B" w:rsidRPr="00E145CF">
              <w:t>1</w:t>
            </w:r>
            <w:r w:rsidR="00923208">
              <w:t>1</w:t>
            </w:r>
          </w:p>
        </w:tc>
        <w:tc>
          <w:tcPr>
            <w:tcW w:w="10345" w:type="dxa"/>
          </w:tcPr>
          <w:p w14:paraId="691C9F7F" w14:textId="61B9EA2B" w:rsidR="003E1E32" w:rsidRPr="00365513" w:rsidRDefault="004D2E5F" w:rsidP="00365513">
            <w:pPr>
              <w:rPr>
                <w:rFonts w:ascii="Calibri" w:eastAsia="Times New Roman" w:hAnsi="Calibri" w:cs="Calibri"/>
              </w:rPr>
            </w:pPr>
            <w:r w:rsidRPr="166EDDCE">
              <w:rPr>
                <w:rFonts w:ascii="Calibri" w:eastAsia="Times New Roman" w:hAnsi="Calibri" w:cs="Calibri"/>
              </w:rPr>
              <w:t xml:space="preserve">In this unit we are Launching Mathematical Mindsets using You Cubed resources along with supports for setting up Math Workshop in the classroom. The focus is on students getting used to classroom routines while engaging in </w:t>
            </w:r>
            <w:r w:rsidR="31EE5D45" w:rsidRPr="166EDDCE">
              <w:rPr>
                <w:rFonts w:ascii="Calibri" w:eastAsia="Times New Roman" w:hAnsi="Calibri" w:cs="Calibri"/>
              </w:rPr>
              <w:t>activities that support pre-requisite skills and</w:t>
            </w:r>
            <w:r w:rsidRPr="166EDDCE">
              <w:rPr>
                <w:rFonts w:ascii="Calibri" w:eastAsia="Times New Roman" w:hAnsi="Calibri" w:cs="Calibri"/>
              </w:rPr>
              <w:t xml:space="preserve"> promote sense making, perseverance, and teamwork. </w:t>
            </w:r>
          </w:p>
        </w:tc>
      </w:tr>
      <w:tr w:rsidR="00380552" w:rsidRPr="00380552" w14:paraId="2B5E1902" w14:textId="77777777" w:rsidTr="66C795B5">
        <w:trPr>
          <w:trHeight w:val="983"/>
        </w:trPr>
        <w:tc>
          <w:tcPr>
            <w:tcW w:w="14395" w:type="dxa"/>
            <w:gridSpan w:val="2"/>
            <w:shd w:val="clear" w:color="auto" w:fill="D9D9D9" w:themeFill="background1" w:themeFillShade="D9"/>
          </w:tcPr>
          <w:p w14:paraId="0EE63E67" w14:textId="5A5DE148" w:rsidR="00F11AB7" w:rsidRPr="00380552" w:rsidRDefault="502CB13D" w:rsidP="502CB13D">
            <w:pPr>
              <w:contextualSpacing/>
              <w:jc w:val="center"/>
              <w:rPr>
                <w:b/>
                <w:bCs/>
                <w:sz w:val="24"/>
                <w:szCs w:val="24"/>
              </w:rPr>
            </w:pPr>
            <w:r w:rsidRPr="502CB13D">
              <w:rPr>
                <w:b/>
                <w:bCs/>
                <w:sz w:val="24"/>
                <w:szCs w:val="24"/>
              </w:rPr>
              <w:t xml:space="preserve">Unit 2: </w:t>
            </w:r>
            <w:r w:rsidR="005B1F6B">
              <w:rPr>
                <w:b/>
                <w:bCs/>
                <w:sz w:val="24"/>
                <w:szCs w:val="24"/>
              </w:rPr>
              <w:t>Numeration (up to 999)</w:t>
            </w:r>
          </w:p>
          <w:p w14:paraId="31F49F61" w14:textId="3CD21518" w:rsidR="00F11AB7" w:rsidRPr="00380552" w:rsidRDefault="005D3CAC" w:rsidP="502CB13D">
            <w:pPr>
              <w:contextualSpacing/>
              <w:jc w:val="center"/>
              <w:rPr>
                <w:sz w:val="18"/>
                <w:szCs w:val="18"/>
              </w:rPr>
            </w:pPr>
            <w:r w:rsidRPr="135DF527">
              <w:rPr>
                <w:sz w:val="18"/>
                <w:szCs w:val="18"/>
              </w:rPr>
              <w:t xml:space="preserve">Estimated Date Range: </w:t>
            </w:r>
            <w:r w:rsidR="00CD2AD8">
              <w:rPr>
                <w:sz w:val="18"/>
                <w:szCs w:val="18"/>
              </w:rPr>
              <w:t>8</w:t>
            </w:r>
            <w:r w:rsidR="00E145CF" w:rsidRPr="135DF527">
              <w:rPr>
                <w:sz w:val="18"/>
                <w:szCs w:val="18"/>
              </w:rPr>
              <w:t>/</w:t>
            </w:r>
            <w:r w:rsidR="4B622FC7" w:rsidRPr="2950DAB9">
              <w:rPr>
                <w:sz w:val="18"/>
                <w:szCs w:val="18"/>
              </w:rPr>
              <w:t>26</w:t>
            </w:r>
            <w:r w:rsidR="00E145CF" w:rsidRPr="59122376">
              <w:rPr>
                <w:sz w:val="18"/>
                <w:szCs w:val="18"/>
              </w:rPr>
              <w:t>/2</w:t>
            </w:r>
            <w:r w:rsidR="0B4E73DE" w:rsidRPr="59122376">
              <w:rPr>
                <w:sz w:val="18"/>
                <w:szCs w:val="18"/>
              </w:rPr>
              <w:t>1</w:t>
            </w:r>
            <w:r w:rsidR="502CB13D" w:rsidRPr="59122376">
              <w:rPr>
                <w:sz w:val="18"/>
                <w:szCs w:val="18"/>
              </w:rPr>
              <w:t xml:space="preserve"> – </w:t>
            </w:r>
            <w:r w:rsidR="0FA3F495" w:rsidRPr="59122376">
              <w:rPr>
                <w:sz w:val="18"/>
                <w:szCs w:val="18"/>
              </w:rPr>
              <w:t>9</w:t>
            </w:r>
            <w:r w:rsidR="502CB13D" w:rsidRPr="59122376">
              <w:rPr>
                <w:sz w:val="18"/>
                <w:szCs w:val="18"/>
              </w:rPr>
              <w:t>/</w:t>
            </w:r>
            <w:r w:rsidR="6299CBD2" w:rsidRPr="59122376">
              <w:rPr>
                <w:sz w:val="18"/>
                <w:szCs w:val="18"/>
              </w:rPr>
              <w:t>29</w:t>
            </w:r>
            <w:r w:rsidR="44FBECC5" w:rsidRPr="59122376">
              <w:rPr>
                <w:sz w:val="18"/>
                <w:szCs w:val="18"/>
              </w:rPr>
              <w:t>/2</w:t>
            </w:r>
            <w:r w:rsidR="62574A08" w:rsidRPr="59122376">
              <w:rPr>
                <w:sz w:val="18"/>
                <w:szCs w:val="18"/>
              </w:rPr>
              <w:t>1</w:t>
            </w:r>
          </w:p>
          <w:p w14:paraId="4E4163EA" w14:textId="4F5B49FC" w:rsidR="00F11AB7" w:rsidRDefault="502CB13D" w:rsidP="0034535E">
            <w:pPr>
              <w:contextualSpacing/>
              <w:jc w:val="center"/>
              <w:rPr>
                <w:sz w:val="18"/>
                <w:szCs w:val="18"/>
              </w:rPr>
            </w:pPr>
            <w:r w:rsidRPr="58CA39D6">
              <w:rPr>
                <w:sz w:val="18"/>
                <w:szCs w:val="18"/>
              </w:rPr>
              <w:t xml:space="preserve">Estimated Time Frame: </w:t>
            </w:r>
            <w:r w:rsidR="04BB0010" w:rsidRPr="58CA39D6">
              <w:rPr>
                <w:sz w:val="18"/>
                <w:szCs w:val="18"/>
              </w:rPr>
              <w:t>2</w:t>
            </w:r>
            <w:r w:rsidR="006931FB">
              <w:rPr>
                <w:sz w:val="18"/>
                <w:szCs w:val="18"/>
              </w:rPr>
              <w:t>1</w:t>
            </w:r>
            <w:r w:rsidRPr="58CA39D6">
              <w:rPr>
                <w:sz w:val="18"/>
                <w:szCs w:val="18"/>
              </w:rPr>
              <w:t xml:space="preserve"> days</w:t>
            </w:r>
          </w:p>
          <w:p w14:paraId="6B3D57CC" w14:textId="45A797C0" w:rsidR="0034535E" w:rsidRPr="005D3CAC" w:rsidRDefault="0034535E" w:rsidP="0034535E">
            <w:pPr>
              <w:contextualSpacing/>
              <w:jc w:val="center"/>
              <w:rPr>
                <w:sz w:val="18"/>
                <w:szCs w:val="18"/>
              </w:rPr>
            </w:pPr>
            <w:r w:rsidRPr="502CB13D">
              <w:rPr>
                <w:sz w:val="18"/>
                <w:szCs w:val="18"/>
              </w:rPr>
              <w:t>Note</w:t>
            </w:r>
            <w:r w:rsidRPr="008158D0">
              <w:rPr>
                <w:sz w:val="18"/>
                <w:szCs w:val="18"/>
              </w:rPr>
              <w:t>: Includes 2 days for Re-engagement and Assessment</w:t>
            </w:r>
          </w:p>
        </w:tc>
      </w:tr>
      <w:tr w:rsidR="00380552" w:rsidRPr="00380552" w14:paraId="5D91B736" w14:textId="77777777" w:rsidTr="66C795B5">
        <w:trPr>
          <w:trHeight w:val="263"/>
        </w:trPr>
        <w:tc>
          <w:tcPr>
            <w:tcW w:w="4050" w:type="dxa"/>
            <w:shd w:val="clear" w:color="auto" w:fill="D9D9D9" w:themeFill="background1" w:themeFillShade="D9"/>
          </w:tcPr>
          <w:p w14:paraId="53F22AC8" w14:textId="0CCF30D4" w:rsidR="00F11AB7" w:rsidRPr="00380552" w:rsidRDefault="502CB13D" w:rsidP="502CB13D">
            <w:pPr>
              <w:contextualSpacing/>
              <w:jc w:val="center"/>
              <w:rPr>
                <w:b/>
                <w:bCs/>
              </w:rPr>
            </w:pPr>
            <w:r w:rsidRPr="502CB13D">
              <w:rPr>
                <w:b/>
                <w:bCs/>
              </w:rPr>
              <w:t>Concepts within the Unit</w:t>
            </w:r>
          </w:p>
        </w:tc>
        <w:tc>
          <w:tcPr>
            <w:tcW w:w="10345" w:type="dxa"/>
            <w:shd w:val="clear" w:color="auto" w:fill="D9D9D9" w:themeFill="background1" w:themeFillShade="D9"/>
          </w:tcPr>
          <w:p w14:paraId="0C601852" w14:textId="3163F50B" w:rsidR="00F11AB7" w:rsidRPr="00380552" w:rsidRDefault="502CB13D" w:rsidP="502CB13D">
            <w:pPr>
              <w:contextualSpacing/>
              <w:jc w:val="center"/>
              <w:rPr>
                <w:b/>
                <w:bCs/>
              </w:rPr>
            </w:pPr>
            <w:r w:rsidRPr="502CB13D">
              <w:rPr>
                <w:b/>
                <w:bCs/>
              </w:rPr>
              <w:t>TEKS</w:t>
            </w:r>
          </w:p>
        </w:tc>
      </w:tr>
      <w:tr w:rsidR="00380552" w:rsidRPr="00380552" w14:paraId="0EC75FDA" w14:textId="77777777" w:rsidTr="66C795B5">
        <w:trPr>
          <w:trHeight w:val="353"/>
        </w:trPr>
        <w:tc>
          <w:tcPr>
            <w:tcW w:w="4050" w:type="dxa"/>
          </w:tcPr>
          <w:p w14:paraId="65B0208A" w14:textId="620509CD" w:rsidR="00F11AB7" w:rsidRPr="005B1F6B" w:rsidRDefault="502CB13D" w:rsidP="318700B0">
            <w:pPr>
              <w:ind w:left="720" w:hanging="720"/>
              <w:contextualSpacing/>
            </w:pPr>
            <w:r>
              <w:t>Concept #1</w:t>
            </w:r>
            <w:r w:rsidR="005B1F6B">
              <w:t xml:space="preserve">: </w:t>
            </w:r>
            <w:r w:rsidR="005B1F6B" w:rsidRPr="318700B0">
              <w:t>Representing Numbers</w:t>
            </w:r>
          </w:p>
          <w:p w14:paraId="70C37146" w14:textId="77777777" w:rsidR="00C62001" w:rsidRPr="00380552" w:rsidRDefault="00C62001" w:rsidP="0034535E">
            <w:pPr>
              <w:ind w:left="720" w:hanging="720"/>
              <w:contextualSpacing/>
            </w:pPr>
          </w:p>
          <w:p w14:paraId="537AD7AA" w14:textId="77777777" w:rsidR="00F11AB7" w:rsidRDefault="005D3CAC" w:rsidP="00910B1F">
            <w:pPr>
              <w:contextualSpacing/>
            </w:pPr>
            <w:r>
              <w:t>Suggested Days:</w:t>
            </w:r>
            <w:r w:rsidRPr="318700B0">
              <w:rPr>
                <w:b/>
                <w:bCs/>
              </w:rPr>
              <w:t xml:space="preserve"> </w:t>
            </w:r>
            <w:r w:rsidR="00E016F8">
              <w:t>9</w:t>
            </w:r>
          </w:p>
          <w:p w14:paraId="4D678287" w14:textId="77777777" w:rsidR="008C3DE3" w:rsidRDefault="008C3DE3" w:rsidP="00910B1F">
            <w:pPr>
              <w:contextualSpacing/>
            </w:pPr>
          </w:p>
          <w:p w14:paraId="3A2E8003" w14:textId="2AB06D8D" w:rsidR="008C3DE3" w:rsidRPr="00380552" w:rsidRDefault="008C3DE3" w:rsidP="005931A8"/>
        </w:tc>
        <w:tc>
          <w:tcPr>
            <w:tcW w:w="10345" w:type="dxa"/>
          </w:tcPr>
          <w:p w14:paraId="21C9C57C" w14:textId="0B0E5566" w:rsidR="006C0D54" w:rsidRDefault="0A5C564A" w:rsidP="00F84CD0">
            <w:pPr>
              <w:rPr>
                <w:rFonts w:ascii="Calibri" w:eastAsia="Calibri" w:hAnsi="Calibri" w:cs="Calibri"/>
                <w:u w:val="single"/>
              </w:rPr>
            </w:pPr>
            <w:r w:rsidRPr="66C5D7A3">
              <w:rPr>
                <w:rFonts w:ascii="Calibri" w:eastAsia="Calibri" w:hAnsi="Calibri" w:cs="Calibri"/>
                <w:u w:val="single"/>
              </w:rPr>
              <w:t>Priority Standard:</w:t>
            </w:r>
          </w:p>
          <w:p w14:paraId="7F0536A0" w14:textId="7727A159" w:rsidR="66C5D7A3" w:rsidRDefault="0A5C564A" w:rsidP="66C5D7A3">
            <w:pPr>
              <w:rPr>
                <w:rFonts w:ascii="Calibri" w:eastAsia="Calibri" w:hAnsi="Calibri" w:cs="Calibri"/>
                <w:u w:val="single"/>
              </w:rPr>
            </w:pPr>
            <w:r w:rsidRPr="2DDCC3A5">
              <w:rPr>
                <w:b/>
                <w:bCs/>
              </w:rPr>
              <w:t xml:space="preserve">2.2A use concrete and pictorial models to compose and decompose numbers up to </w:t>
            </w:r>
            <w:r w:rsidRPr="0092593F">
              <w:rPr>
                <w:b/>
                <w:bCs/>
                <w:strike/>
              </w:rPr>
              <w:t>1,200</w:t>
            </w:r>
            <w:r w:rsidRPr="2DDCC3A5">
              <w:rPr>
                <w:b/>
                <w:bCs/>
              </w:rPr>
              <w:t xml:space="preserve"> </w:t>
            </w:r>
            <w:r w:rsidR="0092593F">
              <w:rPr>
                <w:b/>
                <w:bCs/>
              </w:rPr>
              <w:t xml:space="preserve">999 </w:t>
            </w:r>
            <w:r w:rsidRPr="2DDCC3A5">
              <w:rPr>
                <w:b/>
                <w:bCs/>
              </w:rPr>
              <w:t>in more than one way</w:t>
            </w:r>
            <w:r w:rsidR="00A82103" w:rsidRPr="2DDCC3A5">
              <w:rPr>
                <w:b/>
                <w:bCs/>
              </w:rPr>
              <w:t xml:space="preserve"> </w:t>
            </w:r>
            <w:r w:rsidRPr="2DDCC3A5">
              <w:rPr>
                <w:b/>
                <w:bCs/>
              </w:rPr>
              <w:t>as a sum of so many thousands, hundreds, tens, and ones</w:t>
            </w:r>
          </w:p>
          <w:p w14:paraId="626DBBDC" w14:textId="51FF6F73" w:rsidR="00DE536A" w:rsidRPr="00380552" w:rsidRDefault="00DE536A" w:rsidP="502CB13D">
            <w:pPr>
              <w:contextualSpacing/>
              <w:rPr>
                <w:rFonts w:ascii="Calibri,Times New Roman" w:eastAsia="Calibri,Times New Roman" w:hAnsi="Calibri,Times New Roman" w:cs="Calibri,Times New Roman"/>
              </w:rPr>
            </w:pPr>
            <w:r w:rsidRPr="502CB13D">
              <w:rPr>
                <w:rFonts w:ascii="Calibri" w:eastAsia="Calibri" w:hAnsi="Calibri" w:cs="Calibri"/>
                <w:u w:val="single"/>
                <w:shd w:val="clear" w:color="auto" w:fill="FFFFFF"/>
              </w:rPr>
              <w:t>Integrated Standards</w:t>
            </w:r>
          </w:p>
          <w:p w14:paraId="26E888CA" w14:textId="7801857F" w:rsidR="005B1F6B" w:rsidRPr="00695E61" w:rsidRDefault="005B1F6B" w:rsidP="2DDCC3A5">
            <w:r w:rsidRPr="2DDCC3A5">
              <w:t xml:space="preserve">2.2B </w:t>
            </w:r>
            <w:r w:rsidR="001854D0">
              <w:t xml:space="preserve"> </w:t>
            </w:r>
            <w:r w:rsidRPr="2DDCC3A5">
              <w:t xml:space="preserve">use standard, word, and expanded forms to represent numbers up to </w:t>
            </w:r>
            <w:r w:rsidR="0092593F" w:rsidRPr="0092593F">
              <w:rPr>
                <w:strike/>
              </w:rPr>
              <w:t>1,200</w:t>
            </w:r>
            <w:r w:rsidR="0092593F" w:rsidRPr="0092593F">
              <w:t xml:space="preserve"> 999</w:t>
            </w:r>
          </w:p>
          <w:p w14:paraId="0DA871AC" w14:textId="26F1E9AE" w:rsidR="005B1F6B" w:rsidRPr="00695E61" w:rsidRDefault="005B1F6B" w:rsidP="005B1F6B">
            <w:pPr>
              <w:rPr>
                <w:rFonts w:cstheme="minorHAnsi"/>
              </w:rPr>
            </w:pPr>
            <w:r>
              <w:rPr>
                <w:rFonts w:cstheme="minorHAnsi"/>
              </w:rPr>
              <w:t>2.2E</w:t>
            </w:r>
            <w:r w:rsidRPr="00695E61">
              <w:rPr>
                <w:rFonts w:cstheme="minorHAnsi"/>
              </w:rPr>
              <w:t xml:space="preserve">  locate the position of a given whole nu</w:t>
            </w:r>
            <w:r>
              <w:rPr>
                <w:rFonts w:cstheme="minorHAnsi"/>
              </w:rPr>
              <w:t>mber on an open number line</w:t>
            </w:r>
          </w:p>
          <w:p w14:paraId="121D8B62" w14:textId="7432C320" w:rsidR="005B1F6B" w:rsidRDefault="005B1F6B" w:rsidP="005B1F6B">
            <w:pPr>
              <w:rPr>
                <w:rFonts w:cstheme="minorHAnsi"/>
              </w:rPr>
            </w:pPr>
            <w:r>
              <w:rPr>
                <w:rFonts w:cstheme="minorHAnsi"/>
              </w:rPr>
              <w:t>2.2F</w:t>
            </w:r>
            <w:r w:rsidRPr="00695E61">
              <w:rPr>
                <w:rFonts w:cstheme="minorHAnsi"/>
              </w:rPr>
              <w:t xml:space="preserve">  name the whole number that corresponds to a </w:t>
            </w:r>
            <w:r>
              <w:rPr>
                <w:rFonts w:cstheme="minorHAnsi"/>
              </w:rPr>
              <w:t>specific point on a number line</w:t>
            </w:r>
          </w:p>
          <w:p w14:paraId="5A7485E7" w14:textId="10581D8D" w:rsidR="00F53DF9" w:rsidRPr="00695E61" w:rsidRDefault="00F53DF9" w:rsidP="00F53DF9">
            <w:pPr>
              <w:ind w:left="556" w:hanging="556"/>
              <w:rPr>
                <w:rFonts w:cstheme="minorHAnsi"/>
              </w:rPr>
            </w:pPr>
            <w:r>
              <w:rPr>
                <w:rFonts w:cstheme="minorHAnsi"/>
              </w:rPr>
              <w:t>2.7B</w:t>
            </w:r>
            <w:r w:rsidRPr="00695E61">
              <w:rPr>
                <w:rFonts w:cstheme="minorHAnsi"/>
              </w:rPr>
              <w:t xml:space="preserve">  use an understanding of place value to determine the number that is 10 or 100 more or less than</w:t>
            </w:r>
            <w:r>
              <w:rPr>
                <w:rFonts w:cstheme="minorHAnsi"/>
              </w:rPr>
              <w:t xml:space="preserve"> a given number up to 1,200</w:t>
            </w:r>
          </w:p>
          <w:p w14:paraId="50F98099" w14:textId="7F0792E2" w:rsidR="003E1E32" w:rsidRPr="00FA305B" w:rsidRDefault="005B1F6B" w:rsidP="00FA305B">
            <w:r w:rsidRPr="0633CEBB">
              <w:lastRenderedPageBreak/>
              <w:t>2.9C</w:t>
            </w:r>
            <w:r w:rsidR="00635EBE" w:rsidRPr="0633CEBB">
              <w:t xml:space="preserve">  </w:t>
            </w:r>
            <w:r w:rsidRPr="0633CEBB">
              <w:t>represent whole numbers as distances from any given location on a number line</w:t>
            </w:r>
          </w:p>
        </w:tc>
      </w:tr>
      <w:tr w:rsidR="00B35968" w:rsidRPr="00380552" w14:paraId="10638888" w14:textId="77777777" w:rsidTr="66C795B5">
        <w:trPr>
          <w:trHeight w:val="353"/>
        </w:trPr>
        <w:tc>
          <w:tcPr>
            <w:tcW w:w="4050" w:type="dxa"/>
          </w:tcPr>
          <w:p w14:paraId="20231507" w14:textId="41537FC4" w:rsidR="00B35968" w:rsidRPr="00380552" w:rsidRDefault="00B35968" w:rsidP="00B35968">
            <w:pPr>
              <w:ind w:left="720" w:hanging="720"/>
              <w:contextualSpacing/>
            </w:pPr>
            <w:r>
              <w:lastRenderedPageBreak/>
              <w:t xml:space="preserve"> Concept #2</w:t>
            </w:r>
            <w:r w:rsidRPr="0034535E">
              <w:t xml:space="preserve">: </w:t>
            </w:r>
            <w:r w:rsidRPr="0034535E">
              <w:rPr>
                <w:sz w:val="28"/>
              </w:rPr>
              <w:t xml:space="preserve"> </w:t>
            </w:r>
            <w:r w:rsidR="005B1F6B" w:rsidRPr="005B1F6B">
              <w:t>Compar</w:t>
            </w:r>
            <w:r w:rsidR="00F53DF9">
              <w:t>e and Order</w:t>
            </w:r>
            <w:r w:rsidR="005B1F6B" w:rsidRPr="005B1F6B">
              <w:t xml:space="preserve"> Numbers</w:t>
            </w:r>
            <w:r>
              <w:rPr>
                <w:rFonts w:cstheme="minorHAnsi"/>
              </w:rPr>
              <w:br/>
            </w:r>
          </w:p>
          <w:p w14:paraId="54416775" w14:textId="0551D1A1" w:rsidR="00B35968" w:rsidRDefault="00B35968" w:rsidP="008158D0">
            <w:pPr>
              <w:ind w:left="720" w:hanging="720"/>
              <w:contextualSpacing/>
            </w:pPr>
            <w:r>
              <w:t>Suggested Days:</w:t>
            </w:r>
            <w:r w:rsidR="00910B1F">
              <w:t xml:space="preserve"> </w:t>
            </w:r>
            <w:r w:rsidR="00F53DF9">
              <w:t>1</w:t>
            </w:r>
            <w:r w:rsidR="006C0D54">
              <w:t>0</w:t>
            </w:r>
          </w:p>
          <w:p w14:paraId="4510ECBB" w14:textId="77777777" w:rsidR="008C3DE3" w:rsidRDefault="008C3DE3" w:rsidP="008158D0">
            <w:pPr>
              <w:ind w:left="720" w:hanging="720"/>
              <w:contextualSpacing/>
            </w:pPr>
          </w:p>
          <w:p w14:paraId="2908041B" w14:textId="6C2AE7F1" w:rsidR="008C3DE3" w:rsidRDefault="008C3DE3" w:rsidP="005931A8"/>
        </w:tc>
        <w:tc>
          <w:tcPr>
            <w:tcW w:w="10345" w:type="dxa"/>
          </w:tcPr>
          <w:p w14:paraId="2ABC39EA" w14:textId="77777777" w:rsidR="00C62001" w:rsidRDefault="00C62001" w:rsidP="00C62001">
            <w:pPr>
              <w:contextualSpacing/>
              <w:rPr>
                <w:rFonts w:ascii="Calibri,Times New Roman" w:eastAsia="Calibri,Times New Roman" w:hAnsi="Calibri,Times New Roman" w:cs="Calibri,Times New Roman"/>
                <w:b/>
                <w:bCs/>
                <w:u w:val="single"/>
              </w:rPr>
            </w:pPr>
            <w:r w:rsidRPr="502CB13D">
              <w:rPr>
                <w:rFonts w:ascii="Calibri" w:eastAsia="Calibri" w:hAnsi="Calibri" w:cs="Calibri"/>
                <w:b/>
                <w:bCs/>
                <w:u w:val="single"/>
                <w:shd w:val="clear" w:color="auto" w:fill="FFFFFF"/>
              </w:rPr>
              <w:t>Priority Standards</w:t>
            </w:r>
          </w:p>
          <w:p w14:paraId="5D129D69" w14:textId="1FD13505" w:rsidR="003E1E32" w:rsidRDefault="005B1F6B" w:rsidP="006845CF">
            <w:pPr>
              <w:ind w:left="556" w:hanging="556"/>
              <w:contextualSpacing/>
              <w:rPr>
                <w:b/>
                <w:bCs/>
              </w:rPr>
            </w:pPr>
            <w:r w:rsidRPr="318700B0">
              <w:rPr>
                <w:b/>
                <w:bCs/>
              </w:rPr>
              <w:t xml:space="preserve">2.2D  use place value to compare </w:t>
            </w:r>
            <w:r w:rsidRPr="00130A91">
              <w:rPr>
                <w:b/>
                <w:bCs/>
                <w:strike/>
              </w:rPr>
              <w:t>and order</w:t>
            </w:r>
            <w:r w:rsidRPr="318700B0">
              <w:rPr>
                <w:b/>
                <w:bCs/>
              </w:rPr>
              <w:t xml:space="preserve"> whole numbers up to </w:t>
            </w:r>
            <w:r w:rsidR="0092593F" w:rsidRPr="0092593F">
              <w:rPr>
                <w:b/>
                <w:bCs/>
                <w:strike/>
              </w:rPr>
              <w:t>1,200</w:t>
            </w:r>
            <w:r w:rsidR="0092593F" w:rsidRPr="2DDCC3A5">
              <w:rPr>
                <w:b/>
                <w:bCs/>
              </w:rPr>
              <w:t xml:space="preserve"> </w:t>
            </w:r>
            <w:r w:rsidR="0092593F">
              <w:rPr>
                <w:b/>
                <w:bCs/>
              </w:rPr>
              <w:t xml:space="preserve">999 </w:t>
            </w:r>
            <w:r w:rsidRPr="318700B0">
              <w:rPr>
                <w:b/>
                <w:bCs/>
              </w:rPr>
              <w:t>using</w:t>
            </w:r>
            <w:r w:rsidR="00A5150F">
              <w:rPr>
                <w:b/>
                <w:bCs/>
              </w:rPr>
              <w:t xml:space="preserve"> comparative language, numbers, </w:t>
            </w:r>
            <w:r w:rsidRPr="318700B0">
              <w:rPr>
                <w:b/>
                <w:bCs/>
              </w:rPr>
              <w:t>and symbols (&gt;, &lt;, or =)</w:t>
            </w:r>
          </w:p>
          <w:p w14:paraId="62CDC408" w14:textId="7A4E06D6" w:rsidR="005B1F6B" w:rsidRDefault="662323B7" w:rsidP="66C5D7A3">
            <w:pPr>
              <w:contextualSpacing/>
              <w:rPr>
                <w:rFonts w:ascii="Calibri" w:eastAsia="Calibri" w:hAnsi="Calibri" w:cs="Calibri"/>
                <w:u w:val="single"/>
              </w:rPr>
            </w:pPr>
            <w:r w:rsidRPr="66C5D7A3">
              <w:rPr>
                <w:rFonts w:ascii="Calibri" w:eastAsia="Calibri" w:hAnsi="Calibri" w:cs="Calibri"/>
                <w:u w:val="single"/>
              </w:rPr>
              <w:t>Important Standard:</w:t>
            </w:r>
          </w:p>
          <w:p w14:paraId="073D9F30" w14:textId="156E6C88" w:rsidR="003E1E32" w:rsidRPr="00695E61" w:rsidRDefault="005B1F6B" w:rsidP="006845CF">
            <w:pPr>
              <w:ind w:left="556" w:hanging="556"/>
            </w:pPr>
            <w:r w:rsidRPr="66C5D7A3">
              <w:t>2.2A  use concrete and pictorial models to compose and decompose numbers up to 1,200 in more than one way as a sum of so many thousands, hundreds, tens, and ones</w:t>
            </w:r>
          </w:p>
          <w:p w14:paraId="20259857" w14:textId="53245920" w:rsidR="4B949064" w:rsidRDefault="4B949064" w:rsidP="66C5D7A3">
            <w:pPr>
              <w:rPr>
                <w:rFonts w:ascii="Calibri,Times New Roman" w:eastAsia="Calibri,Times New Roman" w:hAnsi="Calibri,Times New Roman" w:cs="Calibri,Times New Roman"/>
              </w:rPr>
            </w:pPr>
            <w:r w:rsidRPr="66C5D7A3">
              <w:rPr>
                <w:rFonts w:ascii="Calibri" w:eastAsia="Calibri" w:hAnsi="Calibri" w:cs="Calibri"/>
                <w:u w:val="single"/>
              </w:rPr>
              <w:t>Integrated Standards</w:t>
            </w:r>
          </w:p>
          <w:p w14:paraId="5BD78AFE" w14:textId="06F1C10C" w:rsidR="005B1F6B" w:rsidRPr="00695E61" w:rsidRDefault="005B1F6B" w:rsidP="005B1F6B">
            <w:pPr>
              <w:rPr>
                <w:rFonts w:cstheme="minorHAnsi"/>
              </w:rPr>
            </w:pPr>
            <w:r>
              <w:rPr>
                <w:rFonts w:cstheme="minorHAnsi"/>
              </w:rPr>
              <w:t>2.2C</w:t>
            </w:r>
            <w:r w:rsidRPr="00695E61">
              <w:rPr>
                <w:rFonts w:cstheme="minorHAnsi"/>
              </w:rPr>
              <w:t xml:space="preserve">  generate a number that is greater than or less than a</w:t>
            </w:r>
            <w:r>
              <w:rPr>
                <w:rFonts w:cstheme="minorHAnsi"/>
              </w:rPr>
              <w:t xml:space="preserve"> given whole number up to 1,200</w:t>
            </w:r>
          </w:p>
          <w:p w14:paraId="76FC29B5" w14:textId="01188892" w:rsidR="005B1F6B" w:rsidRPr="00695E61" w:rsidRDefault="005B1F6B" w:rsidP="005B1F6B">
            <w:pPr>
              <w:rPr>
                <w:rFonts w:cstheme="minorHAnsi"/>
              </w:rPr>
            </w:pPr>
            <w:r>
              <w:rPr>
                <w:rFonts w:cstheme="minorHAnsi"/>
              </w:rPr>
              <w:t>2.2E</w:t>
            </w:r>
            <w:r w:rsidRPr="00695E61">
              <w:rPr>
                <w:rFonts w:cstheme="minorHAnsi"/>
              </w:rPr>
              <w:t xml:space="preserve">  locate the position of a given whole nu</w:t>
            </w:r>
            <w:r>
              <w:rPr>
                <w:rFonts w:cstheme="minorHAnsi"/>
              </w:rPr>
              <w:t>mber on an open number line</w:t>
            </w:r>
          </w:p>
          <w:p w14:paraId="42D8F320" w14:textId="46E2DA3A" w:rsidR="005B1F6B" w:rsidRPr="00695E61" w:rsidRDefault="005B1F6B" w:rsidP="005B1F6B">
            <w:pPr>
              <w:rPr>
                <w:rFonts w:cstheme="minorHAnsi"/>
              </w:rPr>
            </w:pPr>
            <w:r>
              <w:rPr>
                <w:rFonts w:cstheme="minorHAnsi"/>
              </w:rPr>
              <w:t>2.2F</w:t>
            </w:r>
            <w:r w:rsidRPr="00695E61">
              <w:rPr>
                <w:rFonts w:cstheme="minorHAnsi"/>
              </w:rPr>
              <w:t xml:space="preserve">  name the whole number that corresponds to a specific point </w:t>
            </w:r>
            <w:r>
              <w:rPr>
                <w:rFonts w:cstheme="minorHAnsi"/>
              </w:rPr>
              <w:t>on a number line</w:t>
            </w:r>
          </w:p>
          <w:p w14:paraId="339258C0" w14:textId="55734554" w:rsidR="003E1E32" w:rsidRPr="00D22BE9" w:rsidRDefault="005B1F6B" w:rsidP="005B1F6B">
            <w:pPr>
              <w:rPr>
                <w:rFonts w:cstheme="minorHAnsi"/>
              </w:rPr>
            </w:pPr>
            <w:r>
              <w:rPr>
                <w:rFonts w:cstheme="minorHAnsi"/>
              </w:rPr>
              <w:t>2.9C</w:t>
            </w:r>
            <w:r w:rsidRPr="00695E61">
              <w:rPr>
                <w:rFonts w:cstheme="minorHAnsi"/>
              </w:rPr>
              <w:t xml:space="preserve">  represent whole numbers as distances from any </w:t>
            </w:r>
            <w:r>
              <w:rPr>
                <w:rFonts w:cstheme="minorHAnsi"/>
              </w:rPr>
              <w:t>given location on a number line</w:t>
            </w:r>
          </w:p>
        </w:tc>
      </w:tr>
      <w:tr w:rsidR="00FD10FD" w:rsidRPr="00380552" w14:paraId="5BC8F6C5" w14:textId="77777777" w:rsidTr="66C795B5">
        <w:trPr>
          <w:trHeight w:val="353"/>
        </w:trPr>
        <w:tc>
          <w:tcPr>
            <w:tcW w:w="14395" w:type="dxa"/>
            <w:gridSpan w:val="2"/>
            <w:shd w:val="clear" w:color="auto" w:fill="D9D9D9" w:themeFill="background1" w:themeFillShade="D9"/>
          </w:tcPr>
          <w:p w14:paraId="12432FD1" w14:textId="77777777" w:rsidR="00FD10FD" w:rsidRPr="00380552" w:rsidRDefault="00FD10FD" w:rsidP="00FD10FD">
            <w:pPr>
              <w:contextualSpacing/>
              <w:jc w:val="center"/>
              <w:rPr>
                <w:b/>
                <w:bCs/>
                <w:sz w:val="24"/>
                <w:szCs w:val="24"/>
              </w:rPr>
            </w:pPr>
            <w:r>
              <w:rPr>
                <w:b/>
                <w:bCs/>
                <w:sz w:val="24"/>
                <w:szCs w:val="24"/>
              </w:rPr>
              <w:t>Unit 3:</w:t>
            </w:r>
            <w:r w:rsidRPr="502CB13D">
              <w:rPr>
                <w:b/>
                <w:bCs/>
                <w:sz w:val="24"/>
                <w:szCs w:val="24"/>
              </w:rPr>
              <w:t xml:space="preserve"> </w:t>
            </w:r>
            <w:r>
              <w:rPr>
                <w:b/>
                <w:bCs/>
                <w:sz w:val="24"/>
                <w:szCs w:val="24"/>
              </w:rPr>
              <w:t>Addition &amp; Subtraction (up to 99)</w:t>
            </w:r>
          </w:p>
          <w:p w14:paraId="368E2A9C" w14:textId="77777777" w:rsidR="00FD10FD" w:rsidRPr="502CB13D" w:rsidRDefault="00FD10FD" w:rsidP="00FD10FD">
            <w:pPr>
              <w:contextualSpacing/>
              <w:jc w:val="center"/>
              <w:rPr>
                <w:sz w:val="18"/>
                <w:szCs w:val="18"/>
              </w:rPr>
            </w:pPr>
            <w:r w:rsidRPr="59122376">
              <w:rPr>
                <w:sz w:val="18"/>
                <w:szCs w:val="18"/>
              </w:rPr>
              <w:t>Estimated Date Range: 9/30/21 – 11/12/2021</w:t>
            </w:r>
          </w:p>
          <w:p w14:paraId="070579AB" w14:textId="47669EB0" w:rsidR="00FD10FD" w:rsidRPr="502CB13D" w:rsidRDefault="00FD10FD" w:rsidP="00FD10FD">
            <w:pPr>
              <w:contextualSpacing/>
              <w:jc w:val="center"/>
              <w:rPr>
                <w:sz w:val="18"/>
                <w:szCs w:val="18"/>
              </w:rPr>
            </w:pPr>
            <w:r w:rsidRPr="59122376">
              <w:rPr>
                <w:sz w:val="18"/>
                <w:szCs w:val="18"/>
              </w:rPr>
              <w:t>Estimated Time Frame: 29 Days</w:t>
            </w:r>
            <w:r w:rsidR="529816FF" w:rsidRPr="0633CEBB">
              <w:rPr>
                <w:sz w:val="18"/>
                <w:szCs w:val="18"/>
              </w:rPr>
              <w:t xml:space="preserve"> </w:t>
            </w:r>
            <w:r w:rsidR="529816FF" w:rsidRPr="0633CEBB">
              <w:rPr>
                <w:i/>
                <w:iCs/>
                <w:sz w:val="18"/>
                <w:szCs w:val="18"/>
              </w:rPr>
              <w:t>(5 Days in GP1 and 24 Days in GP2)</w:t>
            </w:r>
          </w:p>
          <w:p w14:paraId="280B7D0C" w14:textId="345AB310" w:rsidR="00FD10FD" w:rsidRPr="502CB13D" w:rsidRDefault="00FD10FD" w:rsidP="00FD10FD">
            <w:pPr>
              <w:contextualSpacing/>
              <w:jc w:val="center"/>
              <w:rPr>
                <w:rFonts w:ascii="Calibri" w:eastAsia="Calibri" w:hAnsi="Calibri" w:cs="Calibri"/>
                <w:b/>
                <w:bCs/>
                <w:u w:val="single"/>
                <w:shd w:val="clear" w:color="auto" w:fill="FFFFFF"/>
              </w:rPr>
            </w:pPr>
            <w:r w:rsidRPr="2A058753">
              <w:rPr>
                <w:rFonts w:ascii="Calibri" w:eastAsia="Calibri" w:hAnsi="Calibri" w:cs="Calibri"/>
                <w:color w:val="000000" w:themeColor="text1"/>
                <w:sz w:val="18"/>
                <w:szCs w:val="18"/>
              </w:rPr>
              <w:t>Note: Includes 2 days for Re-engagement and Assessment</w:t>
            </w:r>
          </w:p>
        </w:tc>
      </w:tr>
      <w:tr w:rsidR="00FD10FD" w:rsidRPr="00380552" w14:paraId="131947CC" w14:textId="77777777" w:rsidTr="66C795B5">
        <w:trPr>
          <w:trHeight w:val="210"/>
        </w:trPr>
        <w:tc>
          <w:tcPr>
            <w:tcW w:w="4050" w:type="dxa"/>
            <w:shd w:val="clear" w:color="auto" w:fill="D9D9D9" w:themeFill="background1" w:themeFillShade="D9"/>
          </w:tcPr>
          <w:p w14:paraId="6CD53D7E" w14:textId="515778A4" w:rsidR="00FD10FD" w:rsidRDefault="00FD10FD" w:rsidP="00B35968">
            <w:pPr>
              <w:ind w:left="720" w:hanging="720"/>
              <w:contextualSpacing/>
            </w:pPr>
            <w:r w:rsidRPr="502CB13D">
              <w:rPr>
                <w:b/>
                <w:bCs/>
              </w:rPr>
              <w:t>Concepts within the Unit</w:t>
            </w:r>
          </w:p>
        </w:tc>
        <w:tc>
          <w:tcPr>
            <w:tcW w:w="10345" w:type="dxa"/>
            <w:shd w:val="clear" w:color="auto" w:fill="D9D9D9" w:themeFill="background1" w:themeFillShade="D9"/>
          </w:tcPr>
          <w:p w14:paraId="4BA4FA0B" w14:textId="79FB3351" w:rsidR="00FD10FD" w:rsidRPr="00FD10FD" w:rsidRDefault="00FD10FD" w:rsidP="00FD10FD">
            <w:pPr>
              <w:contextualSpacing/>
              <w:jc w:val="center"/>
              <w:rPr>
                <w:rFonts w:ascii="Calibri" w:eastAsia="Calibri" w:hAnsi="Calibri" w:cs="Calibri"/>
                <w:u w:val="single"/>
                <w:shd w:val="clear" w:color="auto" w:fill="FFFFFF"/>
              </w:rPr>
            </w:pPr>
            <w:r w:rsidRPr="502CB13D">
              <w:rPr>
                <w:b/>
                <w:bCs/>
              </w:rPr>
              <w:t>TEKS</w:t>
            </w:r>
          </w:p>
        </w:tc>
      </w:tr>
      <w:tr w:rsidR="00FD10FD" w:rsidRPr="00380552" w14:paraId="33D2DAA9" w14:textId="77777777" w:rsidTr="66C795B5">
        <w:trPr>
          <w:trHeight w:val="353"/>
        </w:trPr>
        <w:tc>
          <w:tcPr>
            <w:tcW w:w="4050" w:type="dxa"/>
          </w:tcPr>
          <w:p w14:paraId="2232F1A1" w14:textId="77777777" w:rsidR="00FD10FD" w:rsidRDefault="00FD10FD" w:rsidP="00FD10FD">
            <w:pPr>
              <w:ind w:left="720" w:hanging="720"/>
              <w:contextualSpacing/>
            </w:pPr>
            <w:r>
              <w:t xml:space="preserve">Concept #1: One Step Addition and Subtraction </w:t>
            </w:r>
          </w:p>
          <w:p w14:paraId="176C6011" w14:textId="77777777" w:rsidR="00FD10FD" w:rsidRDefault="00FD10FD" w:rsidP="00FD10FD">
            <w:pPr>
              <w:ind w:left="720" w:hanging="720"/>
              <w:contextualSpacing/>
            </w:pPr>
          </w:p>
          <w:p w14:paraId="33AE36F5" w14:textId="4C832C41" w:rsidR="00FD10FD" w:rsidRDefault="00FD10FD" w:rsidP="00FD10FD">
            <w:pPr>
              <w:spacing w:line="259" w:lineRule="auto"/>
              <w:rPr>
                <w:rFonts w:ascii="Calibri" w:eastAsia="Calibri" w:hAnsi="Calibri" w:cs="Calibri"/>
                <w:color w:val="000000" w:themeColor="text1"/>
              </w:rPr>
            </w:pPr>
            <w:r w:rsidRPr="2A058753">
              <w:rPr>
                <w:rFonts w:ascii="Calibri" w:eastAsia="Calibri" w:hAnsi="Calibri" w:cs="Calibri"/>
                <w:color w:val="000000" w:themeColor="text1"/>
              </w:rPr>
              <w:t xml:space="preserve">Suggested Days: </w:t>
            </w:r>
            <w:r w:rsidR="2347707B" w:rsidRPr="2950DAB9">
              <w:rPr>
                <w:rFonts w:ascii="Calibri" w:eastAsia="Calibri" w:hAnsi="Calibri" w:cs="Calibri"/>
                <w:color w:val="000000" w:themeColor="text1"/>
              </w:rPr>
              <w:t>10</w:t>
            </w:r>
            <w:r w:rsidR="00A83AF5">
              <w:rPr>
                <w:rFonts w:ascii="Calibri" w:eastAsia="Calibri" w:hAnsi="Calibri" w:cs="Calibri"/>
                <w:color w:val="000000" w:themeColor="text1"/>
              </w:rPr>
              <w:t xml:space="preserve"> </w:t>
            </w:r>
            <w:r w:rsidR="00A83AF5" w:rsidRPr="00A83AF5">
              <w:rPr>
                <w:rFonts w:ascii="Calibri" w:eastAsia="Calibri" w:hAnsi="Calibri" w:cs="Calibri"/>
                <w:i/>
                <w:iCs/>
                <w:color w:val="000000" w:themeColor="text1"/>
              </w:rPr>
              <w:t xml:space="preserve">(5 days in GP 1 and </w:t>
            </w:r>
            <w:r w:rsidR="00777986">
              <w:rPr>
                <w:rFonts w:ascii="Calibri" w:eastAsia="Calibri" w:hAnsi="Calibri" w:cs="Calibri"/>
                <w:i/>
                <w:iCs/>
                <w:color w:val="000000" w:themeColor="text1"/>
              </w:rPr>
              <w:t>5</w:t>
            </w:r>
            <w:r w:rsidR="00A83AF5" w:rsidRPr="00A83AF5">
              <w:rPr>
                <w:rFonts w:ascii="Calibri" w:eastAsia="Calibri" w:hAnsi="Calibri" w:cs="Calibri"/>
                <w:i/>
                <w:iCs/>
                <w:color w:val="000000" w:themeColor="text1"/>
              </w:rPr>
              <w:t xml:space="preserve"> Days in GP 2)</w:t>
            </w:r>
          </w:p>
          <w:p w14:paraId="3F0B099C" w14:textId="77777777" w:rsidR="00FD10FD" w:rsidRDefault="00FD10FD" w:rsidP="00B35968">
            <w:pPr>
              <w:ind w:left="720" w:hanging="720"/>
              <w:contextualSpacing/>
            </w:pPr>
          </w:p>
        </w:tc>
        <w:tc>
          <w:tcPr>
            <w:tcW w:w="10345" w:type="dxa"/>
          </w:tcPr>
          <w:p w14:paraId="15886231" w14:textId="77777777" w:rsidR="00FD10FD" w:rsidRDefault="00FD10FD" w:rsidP="00FD10FD">
            <w:pPr>
              <w:contextualSpacing/>
              <w:rPr>
                <w:rFonts w:ascii="Calibri,Times New Roman" w:eastAsia="Calibri,Times New Roman" w:hAnsi="Calibri,Times New Roman" w:cs="Calibri,Times New Roman"/>
                <w:b/>
                <w:bCs/>
                <w:u w:val="single"/>
              </w:rPr>
            </w:pPr>
            <w:r w:rsidRPr="502CB13D">
              <w:rPr>
                <w:rFonts w:ascii="Calibri" w:eastAsia="Calibri" w:hAnsi="Calibri" w:cs="Calibri"/>
                <w:b/>
                <w:bCs/>
                <w:u w:val="single"/>
                <w:shd w:val="clear" w:color="auto" w:fill="FFFFFF"/>
              </w:rPr>
              <w:t>Priority Standards</w:t>
            </w:r>
          </w:p>
          <w:p w14:paraId="2C2BBF94" w14:textId="77777777" w:rsidR="00FD10FD" w:rsidRDefault="00FD10FD" w:rsidP="00FD10FD">
            <w:pPr>
              <w:ind w:left="466" w:hanging="466"/>
              <w:contextualSpacing/>
              <w:rPr>
                <w:rFonts w:cstheme="minorHAnsi"/>
                <w:b/>
              </w:rPr>
            </w:pPr>
            <w:r w:rsidRPr="001E0462">
              <w:rPr>
                <w:rFonts w:cstheme="minorHAnsi"/>
                <w:b/>
              </w:rPr>
              <w:t xml:space="preserve">2.7C </w:t>
            </w:r>
            <w:r>
              <w:rPr>
                <w:rFonts w:cstheme="minorHAnsi"/>
                <w:b/>
              </w:rPr>
              <w:t xml:space="preserve"> </w:t>
            </w:r>
            <w:r w:rsidRPr="001E0462">
              <w:rPr>
                <w:rFonts w:cstheme="minorHAnsi"/>
                <w:b/>
              </w:rPr>
              <w:t xml:space="preserve">represent and solve addition and subtraction word problems where unknowns may be any one of the </w:t>
            </w:r>
            <w:r>
              <w:rPr>
                <w:rFonts w:cstheme="minorHAnsi"/>
                <w:b/>
              </w:rPr>
              <w:t xml:space="preserve"> </w:t>
            </w:r>
          </w:p>
          <w:p w14:paraId="27783860" w14:textId="3FFC8047" w:rsidR="003E1E32" w:rsidRPr="00191587" w:rsidRDefault="00FD10FD" w:rsidP="00A843EE">
            <w:pPr>
              <w:ind w:left="466" w:hanging="466"/>
              <w:contextualSpacing/>
              <w:rPr>
                <w:rFonts w:cstheme="minorHAnsi"/>
                <w:b/>
              </w:rPr>
            </w:pPr>
            <w:r>
              <w:rPr>
                <w:rFonts w:cstheme="minorHAnsi"/>
                <w:b/>
              </w:rPr>
              <w:t xml:space="preserve">          </w:t>
            </w:r>
            <w:r w:rsidRPr="001E0462">
              <w:rPr>
                <w:rFonts w:cstheme="minorHAnsi"/>
                <w:b/>
              </w:rPr>
              <w:t>terms in the problem</w:t>
            </w:r>
          </w:p>
          <w:p w14:paraId="22A2EC3F" w14:textId="77777777" w:rsidR="00FD10FD" w:rsidRPr="00380552" w:rsidRDefault="00FD10FD" w:rsidP="00FD10FD">
            <w:pPr>
              <w:contextualSpacing/>
              <w:rPr>
                <w:rFonts w:ascii="Calibri,Times New Roman" w:eastAsia="Calibri,Times New Roman" w:hAnsi="Calibri,Times New Roman" w:cs="Calibri,Times New Roman"/>
              </w:rPr>
            </w:pPr>
            <w:r>
              <w:rPr>
                <w:rFonts w:ascii="Calibri" w:eastAsia="Calibri" w:hAnsi="Calibri" w:cs="Calibri"/>
                <w:u w:val="single"/>
                <w:shd w:val="clear" w:color="auto" w:fill="FFFFFF"/>
              </w:rPr>
              <w:t>Important</w:t>
            </w:r>
            <w:r w:rsidRPr="502CB13D">
              <w:rPr>
                <w:rFonts w:ascii="Calibri" w:eastAsia="Calibri" w:hAnsi="Calibri" w:cs="Calibri"/>
                <w:u w:val="single"/>
                <w:shd w:val="clear" w:color="auto" w:fill="FFFFFF"/>
              </w:rPr>
              <w:t xml:space="preserve"> Standards</w:t>
            </w:r>
          </w:p>
          <w:p w14:paraId="5F4DE528" w14:textId="77777777" w:rsidR="00FD10FD" w:rsidRDefault="00FD10FD" w:rsidP="00FD10FD">
            <w:pPr>
              <w:ind w:left="466" w:hanging="466"/>
              <w:contextualSpacing/>
              <w:rPr>
                <w:rFonts w:cstheme="minorHAnsi"/>
              </w:rPr>
            </w:pPr>
            <w:r>
              <w:rPr>
                <w:rFonts w:cstheme="minorHAnsi"/>
              </w:rPr>
              <w:t xml:space="preserve">2.4C  </w:t>
            </w:r>
            <w:r w:rsidRPr="00695E61">
              <w:rPr>
                <w:rFonts w:cstheme="minorHAnsi"/>
              </w:rPr>
              <w:t>solve one-step and multi-step word problems involving addition and subtraction within</w:t>
            </w:r>
            <w:r w:rsidRPr="00D209A9">
              <w:rPr>
                <w:rFonts w:cstheme="minorHAnsi"/>
                <w:strike/>
              </w:rPr>
              <w:t xml:space="preserve"> 1,000 </w:t>
            </w:r>
            <w:r w:rsidRPr="003F7EB6">
              <w:rPr>
                <w:rFonts w:cstheme="minorHAnsi"/>
                <w:strike/>
              </w:rPr>
              <w:t xml:space="preserve"> </w:t>
            </w:r>
            <w:r w:rsidRPr="00D209A9">
              <w:rPr>
                <w:rFonts w:cstheme="minorHAnsi"/>
              </w:rPr>
              <w:t>99</w:t>
            </w:r>
            <w:r>
              <w:rPr>
                <w:rFonts w:cstheme="minorHAnsi"/>
              </w:rPr>
              <w:t xml:space="preserve"> </w:t>
            </w:r>
            <w:r w:rsidRPr="003F7EB6">
              <w:rPr>
                <w:rFonts w:cstheme="minorHAnsi"/>
              </w:rPr>
              <w:t>u</w:t>
            </w:r>
            <w:r w:rsidRPr="00695E61">
              <w:rPr>
                <w:rFonts w:cstheme="minorHAnsi"/>
              </w:rPr>
              <w:t xml:space="preserve">sing a </w:t>
            </w:r>
            <w:r>
              <w:rPr>
                <w:rFonts w:cstheme="minorHAnsi"/>
              </w:rPr>
              <w:t xml:space="preserve"> </w:t>
            </w:r>
          </w:p>
          <w:p w14:paraId="257C7CF7" w14:textId="7E215902" w:rsidR="003E1E32" w:rsidRPr="00A843EE" w:rsidRDefault="00FD10FD" w:rsidP="00FD10FD">
            <w:pPr>
              <w:contextualSpacing/>
              <w:rPr>
                <w:rFonts w:cstheme="minorHAnsi"/>
              </w:rPr>
            </w:pPr>
            <w:r>
              <w:rPr>
                <w:rFonts w:cstheme="minorHAnsi"/>
              </w:rPr>
              <w:t xml:space="preserve">          </w:t>
            </w:r>
            <w:r w:rsidRPr="00695E61">
              <w:rPr>
                <w:rFonts w:cstheme="minorHAnsi"/>
              </w:rPr>
              <w:t>variety of strategies based on pl</w:t>
            </w:r>
            <w:r>
              <w:rPr>
                <w:rFonts w:cstheme="minorHAnsi"/>
              </w:rPr>
              <w:t>ace value, including algorithms</w:t>
            </w:r>
          </w:p>
        </w:tc>
      </w:tr>
      <w:tr w:rsidR="0098384D" w:rsidRPr="00380552" w14:paraId="61BC09CC" w14:textId="77777777" w:rsidTr="66C795B5">
        <w:trPr>
          <w:trHeight w:val="353"/>
        </w:trPr>
        <w:tc>
          <w:tcPr>
            <w:tcW w:w="14395" w:type="dxa"/>
            <w:gridSpan w:val="2"/>
            <w:shd w:val="clear" w:color="auto" w:fill="D9D9D9" w:themeFill="background1" w:themeFillShade="D9"/>
          </w:tcPr>
          <w:p w14:paraId="7B17F918" w14:textId="71BEFD4E" w:rsidR="0098384D" w:rsidRPr="502CB13D" w:rsidRDefault="0098384D" w:rsidP="0098384D">
            <w:pPr>
              <w:contextualSpacing/>
              <w:jc w:val="center"/>
              <w:rPr>
                <w:rFonts w:ascii="Calibri" w:eastAsia="Calibri" w:hAnsi="Calibri" w:cs="Calibri"/>
                <w:b/>
                <w:bCs/>
                <w:u w:val="single"/>
                <w:shd w:val="clear" w:color="auto" w:fill="FFFFFF"/>
              </w:rPr>
            </w:pPr>
            <w:r w:rsidRPr="502CB13D">
              <w:rPr>
                <w:b/>
                <w:bCs/>
                <w:sz w:val="32"/>
                <w:szCs w:val="32"/>
              </w:rPr>
              <w:t>Grading Period 2</w:t>
            </w:r>
          </w:p>
        </w:tc>
      </w:tr>
      <w:tr w:rsidR="0098384D" w:rsidRPr="00380552" w14:paraId="471DC8A2" w14:textId="77777777" w:rsidTr="66C795B5">
        <w:trPr>
          <w:trHeight w:val="353"/>
        </w:trPr>
        <w:tc>
          <w:tcPr>
            <w:tcW w:w="14395" w:type="dxa"/>
            <w:gridSpan w:val="2"/>
            <w:shd w:val="clear" w:color="auto" w:fill="D9D9D9" w:themeFill="background1" w:themeFillShade="D9"/>
          </w:tcPr>
          <w:p w14:paraId="3DDE222D" w14:textId="4C433F73" w:rsidR="0098384D" w:rsidRPr="00380552" w:rsidRDefault="0098384D" w:rsidP="0098384D">
            <w:pPr>
              <w:contextualSpacing/>
              <w:jc w:val="center"/>
              <w:rPr>
                <w:b/>
                <w:bCs/>
                <w:sz w:val="24"/>
                <w:szCs w:val="24"/>
              </w:rPr>
            </w:pPr>
            <w:r>
              <w:rPr>
                <w:b/>
                <w:bCs/>
                <w:sz w:val="24"/>
                <w:szCs w:val="24"/>
              </w:rPr>
              <w:t>Unit 3:</w:t>
            </w:r>
            <w:r w:rsidRPr="502CB13D">
              <w:rPr>
                <w:b/>
                <w:bCs/>
                <w:sz w:val="24"/>
                <w:szCs w:val="24"/>
              </w:rPr>
              <w:t xml:space="preserve"> </w:t>
            </w:r>
            <w:r>
              <w:rPr>
                <w:b/>
                <w:bCs/>
                <w:sz w:val="24"/>
                <w:szCs w:val="24"/>
              </w:rPr>
              <w:t>Addition &amp; Subtraction (up to 99)</w:t>
            </w:r>
            <w:r w:rsidR="00F0410B">
              <w:rPr>
                <w:b/>
                <w:bCs/>
                <w:sz w:val="24"/>
                <w:szCs w:val="24"/>
              </w:rPr>
              <w:t xml:space="preserve"> - Continued</w:t>
            </w:r>
          </w:p>
          <w:p w14:paraId="723842DE" w14:textId="6416E421" w:rsidR="0098384D" w:rsidRPr="502CB13D" w:rsidRDefault="09DA28E2" w:rsidP="59122376">
            <w:pPr>
              <w:contextualSpacing/>
              <w:jc w:val="center"/>
              <w:rPr>
                <w:sz w:val="18"/>
                <w:szCs w:val="18"/>
              </w:rPr>
            </w:pPr>
            <w:r w:rsidRPr="59122376">
              <w:rPr>
                <w:sz w:val="18"/>
                <w:szCs w:val="18"/>
              </w:rPr>
              <w:t xml:space="preserve">Estimated Date Range: </w:t>
            </w:r>
            <w:r w:rsidR="5F460F84" w:rsidRPr="59122376">
              <w:rPr>
                <w:sz w:val="18"/>
                <w:szCs w:val="18"/>
              </w:rPr>
              <w:t>9</w:t>
            </w:r>
            <w:r w:rsidRPr="59122376">
              <w:rPr>
                <w:sz w:val="18"/>
                <w:szCs w:val="18"/>
              </w:rPr>
              <w:t>/</w:t>
            </w:r>
            <w:r w:rsidR="000CF17B" w:rsidRPr="59122376">
              <w:rPr>
                <w:sz w:val="18"/>
                <w:szCs w:val="18"/>
              </w:rPr>
              <w:t>30</w:t>
            </w:r>
            <w:r w:rsidRPr="59122376">
              <w:rPr>
                <w:sz w:val="18"/>
                <w:szCs w:val="18"/>
              </w:rPr>
              <w:t>/2</w:t>
            </w:r>
            <w:r w:rsidR="6167306D" w:rsidRPr="59122376">
              <w:rPr>
                <w:sz w:val="18"/>
                <w:szCs w:val="18"/>
              </w:rPr>
              <w:t>1</w:t>
            </w:r>
            <w:r w:rsidRPr="59122376">
              <w:rPr>
                <w:sz w:val="18"/>
                <w:szCs w:val="18"/>
              </w:rPr>
              <w:t xml:space="preserve"> – 11/</w:t>
            </w:r>
            <w:r w:rsidR="6DE19292" w:rsidRPr="59122376">
              <w:rPr>
                <w:sz w:val="18"/>
                <w:szCs w:val="18"/>
              </w:rPr>
              <w:t>1</w:t>
            </w:r>
            <w:r w:rsidR="23F4E6A1" w:rsidRPr="59122376">
              <w:rPr>
                <w:sz w:val="18"/>
                <w:szCs w:val="18"/>
              </w:rPr>
              <w:t>2</w:t>
            </w:r>
            <w:r w:rsidRPr="59122376">
              <w:rPr>
                <w:sz w:val="18"/>
                <w:szCs w:val="18"/>
              </w:rPr>
              <w:t>/20</w:t>
            </w:r>
            <w:r w:rsidR="33336317" w:rsidRPr="59122376">
              <w:rPr>
                <w:sz w:val="18"/>
                <w:szCs w:val="18"/>
              </w:rPr>
              <w:t>21</w:t>
            </w:r>
          </w:p>
          <w:p w14:paraId="7E747018" w14:textId="7C88A31F" w:rsidR="0098384D" w:rsidRPr="502CB13D" w:rsidRDefault="28B5D10A" w:rsidP="59122376">
            <w:pPr>
              <w:contextualSpacing/>
              <w:jc w:val="center"/>
              <w:rPr>
                <w:sz w:val="18"/>
                <w:szCs w:val="18"/>
              </w:rPr>
            </w:pPr>
            <w:r w:rsidRPr="59122376">
              <w:rPr>
                <w:sz w:val="18"/>
                <w:szCs w:val="18"/>
              </w:rPr>
              <w:t xml:space="preserve">Estimated Time Frame: </w:t>
            </w:r>
            <w:r w:rsidR="4D8B4C39" w:rsidRPr="59122376">
              <w:rPr>
                <w:sz w:val="18"/>
                <w:szCs w:val="18"/>
              </w:rPr>
              <w:t>29</w:t>
            </w:r>
            <w:r w:rsidRPr="59122376">
              <w:rPr>
                <w:sz w:val="18"/>
                <w:szCs w:val="18"/>
              </w:rPr>
              <w:t xml:space="preserve"> Days</w:t>
            </w:r>
            <w:r w:rsidR="116E9C40" w:rsidRPr="0633CEBB">
              <w:rPr>
                <w:sz w:val="18"/>
                <w:szCs w:val="18"/>
              </w:rPr>
              <w:t xml:space="preserve"> </w:t>
            </w:r>
            <w:r w:rsidR="116E9C40" w:rsidRPr="0633CEBB">
              <w:rPr>
                <w:i/>
                <w:iCs/>
                <w:sz w:val="18"/>
                <w:szCs w:val="18"/>
              </w:rPr>
              <w:t>(5 Days in GP1 and 24 Days in GP2)</w:t>
            </w:r>
          </w:p>
          <w:p w14:paraId="7B675B12" w14:textId="5085F84B" w:rsidR="0098384D" w:rsidRPr="502CB13D" w:rsidRDefault="563F5788" w:rsidP="2A058753">
            <w:pPr>
              <w:contextualSpacing/>
              <w:jc w:val="center"/>
              <w:rPr>
                <w:rFonts w:ascii="Calibri" w:eastAsia="Calibri" w:hAnsi="Calibri" w:cs="Calibri"/>
                <w:color w:val="000000" w:themeColor="text1"/>
                <w:sz w:val="18"/>
                <w:szCs w:val="18"/>
                <w:shd w:val="clear" w:color="auto" w:fill="FFFFFF"/>
              </w:rPr>
            </w:pPr>
            <w:r w:rsidRPr="2A058753">
              <w:rPr>
                <w:rFonts w:ascii="Calibri" w:eastAsia="Calibri" w:hAnsi="Calibri" w:cs="Calibri"/>
                <w:color w:val="000000" w:themeColor="text1"/>
                <w:sz w:val="18"/>
                <w:szCs w:val="18"/>
              </w:rPr>
              <w:t xml:space="preserve">Note: Includes 2 days for Re-engagement and Assessment </w:t>
            </w:r>
          </w:p>
        </w:tc>
      </w:tr>
      <w:tr w:rsidR="00D26281" w:rsidRPr="00380552" w14:paraId="06B4BCAB" w14:textId="77777777" w:rsidTr="66C795B5">
        <w:trPr>
          <w:trHeight w:val="353"/>
        </w:trPr>
        <w:tc>
          <w:tcPr>
            <w:tcW w:w="4050" w:type="dxa"/>
            <w:shd w:val="clear" w:color="auto" w:fill="D9D9D9" w:themeFill="background1" w:themeFillShade="D9"/>
            <w:vAlign w:val="bottom"/>
          </w:tcPr>
          <w:p w14:paraId="2E6BB0DC" w14:textId="58A98ABC" w:rsidR="00D26281" w:rsidRDefault="00D26281" w:rsidP="00D26281">
            <w:pPr>
              <w:ind w:left="720" w:hanging="720"/>
              <w:contextualSpacing/>
              <w:jc w:val="center"/>
            </w:pPr>
            <w:r w:rsidRPr="502CB13D">
              <w:rPr>
                <w:b/>
                <w:bCs/>
              </w:rPr>
              <w:t>Concepts within the Unit</w:t>
            </w:r>
          </w:p>
        </w:tc>
        <w:tc>
          <w:tcPr>
            <w:tcW w:w="10345" w:type="dxa"/>
            <w:shd w:val="clear" w:color="auto" w:fill="D9D9D9" w:themeFill="background1" w:themeFillShade="D9"/>
            <w:vAlign w:val="bottom"/>
          </w:tcPr>
          <w:p w14:paraId="746CA2F6" w14:textId="7B3C45F4" w:rsidR="00D26281" w:rsidRPr="502CB13D" w:rsidRDefault="00D26281" w:rsidP="00D26281">
            <w:pPr>
              <w:contextualSpacing/>
              <w:jc w:val="center"/>
              <w:rPr>
                <w:rFonts w:ascii="Calibri" w:eastAsia="Calibri" w:hAnsi="Calibri" w:cs="Calibri"/>
                <w:b/>
                <w:bCs/>
                <w:u w:val="single"/>
                <w:shd w:val="clear" w:color="auto" w:fill="FFFFFF"/>
              </w:rPr>
            </w:pPr>
            <w:r w:rsidRPr="502CB13D">
              <w:rPr>
                <w:b/>
                <w:bCs/>
              </w:rPr>
              <w:t>TEKS</w:t>
            </w:r>
          </w:p>
        </w:tc>
      </w:tr>
      <w:tr w:rsidR="00B164A7" w:rsidRPr="00380552" w14:paraId="627FBC2D" w14:textId="77777777" w:rsidTr="66C795B5">
        <w:trPr>
          <w:trHeight w:val="353"/>
        </w:trPr>
        <w:tc>
          <w:tcPr>
            <w:tcW w:w="4050" w:type="dxa"/>
          </w:tcPr>
          <w:p w14:paraId="3A21108A" w14:textId="5CFB3DB6" w:rsidR="00B164A7" w:rsidRDefault="00B164A7" w:rsidP="00F53DF9">
            <w:pPr>
              <w:ind w:left="720" w:hanging="720"/>
              <w:contextualSpacing/>
            </w:pPr>
            <w:r>
              <w:t xml:space="preserve">Concept #1: </w:t>
            </w:r>
            <w:r w:rsidR="00F53DF9">
              <w:t xml:space="preserve">One Step Addition and Subtraction </w:t>
            </w:r>
          </w:p>
          <w:p w14:paraId="21845919" w14:textId="77777777" w:rsidR="00B164A7" w:rsidRDefault="00B164A7" w:rsidP="00B164A7">
            <w:pPr>
              <w:ind w:left="720" w:hanging="720"/>
              <w:contextualSpacing/>
            </w:pPr>
          </w:p>
          <w:p w14:paraId="5950D55C" w14:textId="25D24EE1" w:rsidR="79409339" w:rsidRDefault="79409339" w:rsidP="2A058753">
            <w:pPr>
              <w:spacing w:line="259" w:lineRule="auto"/>
              <w:rPr>
                <w:rFonts w:ascii="Calibri" w:eastAsia="Calibri" w:hAnsi="Calibri" w:cs="Calibri"/>
                <w:color w:val="000000" w:themeColor="text1"/>
              </w:rPr>
            </w:pPr>
            <w:r w:rsidRPr="2A058753">
              <w:rPr>
                <w:rFonts w:ascii="Calibri" w:eastAsia="Calibri" w:hAnsi="Calibri" w:cs="Calibri"/>
                <w:color w:val="000000" w:themeColor="text1"/>
              </w:rPr>
              <w:t xml:space="preserve">Suggested Days: </w:t>
            </w:r>
            <w:r w:rsidR="00777986">
              <w:rPr>
                <w:rFonts w:ascii="Calibri" w:eastAsia="Calibri" w:hAnsi="Calibri" w:cs="Calibri"/>
                <w:color w:val="000000" w:themeColor="text1"/>
              </w:rPr>
              <w:t>10</w:t>
            </w:r>
            <w:r w:rsidR="00A83AF5">
              <w:rPr>
                <w:rFonts w:ascii="Calibri" w:eastAsia="Calibri" w:hAnsi="Calibri" w:cs="Calibri"/>
                <w:color w:val="000000" w:themeColor="text1"/>
              </w:rPr>
              <w:t xml:space="preserve"> </w:t>
            </w:r>
            <w:r w:rsidR="00A83AF5" w:rsidRPr="00A83AF5">
              <w:rPr>
                <w:rFonts w:ascii="Calibri" w:eastAsia="Calibri" w:hAnsi="Calibri" w:cs="Calibri"/>
                <w:i/>
                <w:iCs/>
                <w:color w:val="000000" w:themeColor="text1"/>
              </w:rPr>
              <w:t xml:space="preserve">(5 days in GP 1 and </w:t>
            </w:r>
            <w:r w:rsidR="00777986">
              <w:rPr>
                <w:rFonts w:ascii="Calibri" w:eastAsia="Calibri" w:hAnsi="Calibri" w:cs="Calibri"/>
                <w:i/>
                <w:iCs/>
                <w:color w:val="000000" w:themeColor="text1"/>
              </w:rPr>
              <w:t>5</w:t>
            </w:r>
            <w:r w:rsidR="00A83AF5" w:rsidRPr="00A83AF5">
              <w:rPr>
                <w:rFonts w:ascii="Calibri" w:eastAsia="Calibri" w:hAnsi="Calibri" w:cs="Calibri"/>
                <w:i/>
                <w:iCs/>
                <w:color w:val="000000" w:themeColor="text1"/>
              </w:rPr>
              <w:t xml:space="preserve"> Days in GP 2)</w:t>
            </w:r>
          </w:p>
          <w:p w14:paraId="1B009922" w14:textId="257978E9" w:rsidR="008C3DE3" w:rsidRPr="008C3DE3" w:rsidRDefault="008C3DE3" w:rsidP="008C3DE3">
            <w:pPr>
              <w:rPr>
                <w:rFonts w:eastAsia="Times New Roman" w:cstheme="minorHAnsi"/>
                <w:b/>
                <w:color w:val="000000"/>
              </w:rPr>
            </w:pPr>
          </w:p>
        </w:tc>
        <w:tc>
          <w:tcPr>
            <w:tcW w:w="10345" w:type="dxa"/>
          </w:tcPr>
          <w:p w14:paraId="5197A8BD" w14:textId="77777777" w:rsidR="00B164A7" w:rsidRDefault="00B164A7" w:rsidP="00B164A7">
            <w:pPr>
              <w:contextualSpacing/>
              <w:rPr>
                <w:rFonts w:ascii="Calibri,Times New Roman" w:eastAsia="Calibri,Times New Roman" w:hAnsi="Calibri,Times New Roman" w:cs="Calibri,Times New Roman"/>
                <w:b/>
                <w:bCs/>
                <w:u w:val="single"/>
              </w:rPr>
            </w:pPr>
            <w:r w:rsidRPr="502CB13D">
              <w:rPr>
                <w:rFonts w:ascii="Calibri" w:eastAsia="Calibri" w:hAnsi="Calibri" w:cs="Calibri"/>
                <w:b/>
                <w:bCs/>
                <w:u w:val="single"/>
                <w:shd w:val="clear" w:color="auto" w:fill="FFFFFF"/>
              </w:rPr>
              <w:t>Priority Standards</w:t>
            </w:r>
          </w:p>
          <w:p w14:paraId="42312E81" w14:textId="77777777" w:rsidR="00B164A7" w:rsidRDefault="00B164A7" w:rsidP="00B164A7">
            <w:pPr>
              <w:ind w:left="466" w:hanging="466"/>
              <w:contextualSpacing/>
              <w:rPr>
                <w:rFonts w:cstheme="minorHAnsi"/>
                <w:b/>
              </w:rPr>
            </w:pPr>
            <w:r w:rsidRPr="001E0462">
              <w:rPr>
                <w:rFonts w:cstheme="minorHAnsi"/>
                <w:b/>
              </w:rPr>
              <w:t xml:space="preserve">2.7C </w:t>
            </w:r>
            <w:r>
              <w:rPr>
                <w:rFonts w:cstheme="minorHAnsi"/>
                <w:b/>
              </w:rPr>
              <w:t xml:space="preserve"> </w:t>
            </w:r>
            <w:r w:rsidRPr="001E0462">
              <w:rPr>
                <w:rFonts w:cstheme="minorHAnsi"/>
                <w:b/>
              </w:rPr>
              <w:t xml:space="preserve">represent and solve addition and subtraction word problems where unknowns may be any one of the </w:t>
            </w:r>
            <w:r>
              <w:rPr>
                <w:rFonts w:cstheme="minorHAnsi"/>
                <w:b/>
              </w:rPr>
              <w:t xml:space="preserve"> </w:t>
            </w:r>
          </w:p>
          <w:p w14:paraId="626AF43E" w14:textId="022EB43E" w:rsidR="003E1E32" w:rsidRPr="00191587" w:rsidRDefault="00B164A7" w:rsidP="00DF3BBA">
            <w:pPr>
              <w:ind w:left="466" w:hanging="466"/>
              <w:contextualSpacing/>
              <w:rPr>
                <w:rFonts w:cstheme="minorHAnsi"/>
                <w:b/>
              </w:rPr>
            </w:pPr>
            <w:r>
              <w:rPr>
                <w:rFonts w:cstheme="minorHAnsi"/>
                <w:b/>
              </w:rPr>
              <w:t xml:space="preserve">          </w:t>
            </w:r>
            <w:r w:rsidRPr="001E0462">
              <w:rPr>
                <w:rFonts w:cstheme="minorHAnsi"/>
                <w:b/>
              </w:rPr>
              <w:t>terms in the problem</w:t>
            </w:r>
          </w:p>
          <w:p w14:paraId="4FCE31F4" w14:textId="77777777" w:rsidR="00B164A7" w:rsidRPr="00380552" w:rsidRDefault="00B164A7" w:rsidP="00B164A7">
            <w:pPr>
              <w:contextualSpacing/>
              <w:rPr>
                <w:rFonts w:ascii="Calibri,Times New Roman" w:eastAsia="Calibri,Times New Roman" w:hAnsi="Calibri,Times New Roman" w:cs="Calibri,Times New Roman"/>
              </w:rPr>
            </w:pPr>
            <w:r>
              <w:rPr>
                <w:rFonts w:ascii="Calibri" w:eastAsia="Calibri" w:hAnsi="Calibri" w:cs="Calibri"/>
                <w:u w:val="single"/>
                <w:shd w:val="clear" w:color="auto" w:fill="FFFFFF"/>
              </w:rPr>
              <w:t>Important</w:t>
            </w:r>
            <w:r w:rsidRPr="502CB13D">
              <w:rPr>
                <w:rFonts w:ascii="Calibri" w:eastAsia="Calibri" w:hAnsi="Calibri" w:cs="Calibri"/>
                <w:u w:val="single"/>
                <w:shd w:val="clear" w:color="auto" w:fill="FFFFFF"/>
              </w:rPr>
              <w:t xml:space="preserve"> Standards</w:t>
            </w:r>
          </w:p>
          <w:p w14:paraId="345F3D8D" w14:textId="77777777" w:rsidR="00B164A7" w:rsidRDefault="00B164A7" w:rsidP="00B164A7">
            <w:pPr>
              <w:ind w:left="466" w:hanging="466"/>
              <w:contextualSpacing/>
              <w:rPr>
                <w:rFonts w:cstheme="minorHAnsi"/>
              </w:rPr>
            </w:pPr>
            <w:r>
              <w:rPr>
                <w:rFonts w:cstheme="minorHAnsi"/>
              </w:rPr>
              <w:t xml:space="preserve">2.4C  </w:t>
            </w:r>
            <w:r w:rsidRPr="00695E61">
              <w:rPr>
                <w:rFonts w:cstheme="minorHAnsi"/>
              </w:rPr>
              <w:t>solve one-step and multi-step word problems involving addition and subtraction within</w:t>
            </w:r>
            <w:r w:rsidRPr="00D209A9">
              <w:rPr>
                <w:rFonts w:cstheme="minorHAnsi"/>
                <w:strike/>
              </w:rPr>
              <w:t xml:space="preserve"> 1,000 </w:t>
            </w:r>
            <w:r w:rsidRPr="003F7EB6">
              <w:rPr>
                <w:rFonts w:cstheme="minorHAnsi"/>
                <w:strike/>
              </w:rPr>
              <w:t xml:space="preserve"> </w:t>
            </w:r>
            <w:r w:rsidRPr="00D209A9">
              <w:rPr>
                <w:rFonts w:cstheme="minorHAnsi"/>
              </w:rPr>
              <w:t>99</w:t>
            </w:r>
            <w:r>
              <w:rPr>
                <w:rFonts w:cstheme="minorHAnsi"/>
              </w:rPr>
              <w:t xml:space="preserve"> </w:t>
            </w:r>
            <w:r w:rsidRPr="003F7EB6">
              <w:rPr>
                <w:rFonts w:cstheme="minorHAnsi"/>
              </w:rPr>
              <w:t>u</w:t>
            </w:r>
            <w:r w:rsidRPr="00695E61">
              <w:rPr>
                <w:rFonts w:cstheme="minorHAnsi"/>
              </w:rPr>
              <w:t xml:space="preserve">sing a </w:t>
            </w:r>
            <w:r>
              <w:rPr>
                <w:rFonts w:cstheme="minorHAnsi"/>
              </w:rPr>
              <w:t xml:space="preserve"> </w:t>
            </w:r>
          </w:p>
          <w:p w14:paraId="00FF7031" w14:textId="2F876A9F" w:rsidR="00B164A7" w:rsidRPr="00191587" w:rsidRDefault="00B164A7" w:rsidP="00191587">
            <w:pPr>
              <w:ind w:left="466" w:hanging="466"/>
              <w:contextualSpacing/>
              <w:rPr>
                <w:rFonts w:cstheme="minorHAnsi"/>
              </w:rPr>
            </w:pPr>
            <w:r>
              <w:rPr>
                <w:rFonts w:cstheme="minorHAnsi"/>
              </w:rPr>
              <w:t xml:space="preserve">          </w:t>
            </w:r>
            <w:r w:rsidRPr="00695E61">
              <w:rPr>
                <w:rFonts w:cstheme="minorHAnsi"/>
              </w:rPr>
              <w:t>variety of strategies based on pl</w:t>
            </w:r>
            <w:r>
              <w:rPr>
                <w:rFonts w:cstheme="minorHAnsi"/>
              </w:rPr>
              <w:t>ace value, including algorithms</w:t>
            </w:r>
          </w:p>
        </w:tc>
      </w:tr>
      <w:tr w:rsidR="00B164A7" w:rsidRPr="00380552" w14:paraId="65CBEAA2" w14:textId="77777777" w:rsidTr="66C795B5">
        <w:trPr>
          <w:trHeight w:val="353"/>
        </w:trPr>
        <w:tc>
          <w:tcPr>
            <w:tcW w:w="4050" w:type="dxa"/>
          </w:tcPr>
          <w:p w14:paraId="48E7C96D" w14:textId="524C9329" w:rsidR="00B164A7" w:rsidRDefault="00B164A7" w:rsidP="008D03C0">
            <w:pPr>
              <w:ind w:left="720" w:hanging="720"/>
              <w:contextualSpacing/>
            </w:pPr>
            <w:r>
              <w:t xml:space="preserve">Concept #2: </w:t>
            </w:r>
            <w:r w:rsidR="008D03C0">
              <w:t>Multi-Step Addition and Subtraction</w:t>
            </w:r>
          </w:p>
          <w:p w14:paraId="7F273C13" w14:textId="77777777" w:rsidR="00B164A7" w:rsidRDefault="00B164A7" w:rsidP="00B164A7">
            <w:pPr>
              <w:ind w:left="720" w:hanging="720"/>
              <w:contextualSpacing/>
            </w:pPr>
          </w:p>
          <w:p w14:paraId="0F4CE10A" w14:textId="3092C9BB" w:rsidR="5F108805" w:rsidRDefault="5F108805" w:rsidP="2A058753">
            <w:pPr>
              <w:spacing w:line="259" w:lineRule="auto"/>
              <w:rPr>
                <w:rFonts w:ascii="Calibri" w:eastAsia="Calibri" w:hAnsi="Calibri" w:cs="Calibri"/>
                <w:color w:val="000000" w:themeColor="text1"/>
              </w:rPr>
            </w:pPr>
            <w:r w:rsidRPr="2A058753">
              <w:rPr>
                <w:rFonts w:ascii="Calibri" w:eastAsia="Calibri" w:hAnsi="Calibri" w:cs="Calibri"/>
                <w:color w:val="000000" w:themeColor="text1"/>
              </w:rPr>
              <w:lastRenderedPageBreak/>
              <w:t xml:space="preserve">Suggested Days: </w:t>
            </w:r>
            <w:r w:rsidR="7F305339" w:rsidRPr="59122376">
              <w:rPr>
                <w:rFonts w:ascii="Calibri" w:eastAsia="Calibri" w:hAnsi="Calibri" w:cs="Calibri"/>
                <w:color w:val="000000" w:themeColor="text1"/>
              </w:rPr>
              <w:t>1</w:t>
            </w:r>
            <w:r w:rsidR="00777986">
              <w:rPr>
                <w:rFonts w:ascii="Calibri" w:eastAsia="Calibri" w:hAnsi="Calibri" w:cs="Calibri"/>
                <w:color w:val="000000" w:themeColor="text1"/>
              </w:rPr>
              <w:t>2</w:t>
            </w:r>
          </w:p>
          <w:p w14:paraId="67D254D3" w14:textId="3FF027D9" w:rsidR="00B164A7" w:rsidRDefault="00B164A7" w:rsidP="166EDDCE">
            <w:pPr>
              <w:ind w:left="720" w:hanging="720"/>
              <w:contextualSpacing/>
              <w:rPr>
                <w:rFonts w:ascii="Calibri" w:eastAsia="Calibri" w:hAnsi="Calibri" w:cs="Calibri"/>
                <w:b/>
                <w:bCs/>
                <w:color w:val="000000" w:themeColor="text1"/>
              </w:rPr>
            </w:pPr>
          </w:p>
          <w:p w14:paraId="042CE79A" w14:textId="339D99B6" w:rsidR="00B164A7" w:rsidRDefault="7818EF8A" w:rsidP="66C795B5">
            <w:pPr>
              <w:spacing w:line="259" w:lineRule="auto"/>
              <w:contextualSpacing/>
              <w:rPr>
                <w:rFonts w:ascii="Calibri" w:eastAsia="Calibri" w:hAnsi="Calibri" w:cs="Calibri"/>
                <w:color w:val="000000" w:themeColor="text1"/>
              </w:rPr>
            </w:pPr>
            <w:r w:rsidRPr="66C795B5">
              <w:rPr>
                <w:rFonts w:ascii="Calibri" w:eastAsia="Calibri" w:hAnsi="Calibri" w:cs="Calibri"/>
                <w:color w:val="000000" w:themeColor="text1"/>
              </w:rPr>
              <w:t>District Learning Assessment 1</w:t>
            </w:r>
          </w:p>
          <w:p w14:paraId="7DA79D81" w14:textId="7A5616C1" w:rsidR="1C1C088E" w:rsidRDefault="1C1C088E" w:rsidP="66C795B5">
            <w:pPr>
              <w:spacing w:line="259" w:lineRule="auto"/>
              <w:rPr>
                <w:rFonts w:ascii="Calibri" w:eastAsia="Calibri" w:hAnsi="Calibri" w:cs="Calibri"/>
                <w:color w:val="000000" w:themeColor="text1"/>
              </w:rPr>
            </w:pPr>
            <w:r w:rsidRPr="66C795B5">
              <w:rPr>
                <w:rFonts w:ascii="Calibri" w:eastAsia="Calibri" w:hAnsi="Calibri" w:cs="Calibri"/>
                <w:color w:val="000000" w:themeColor="text1"/>
              </w:rPr>
              <w:t>Assessment Window: 10/27/21 – 11/3/21</w:t>
            </w:r>
          </w:p>
          <w:p w14:paraId="08FD9270" w14:textId="3C854D8D" w:rsidR="00B164A7" w:rsidRDefault="7818EF8A" w:rsidP="7F9F878D">
            <w:pPr>
              <w:spacing w:line="259" w:lineRule="auto"/>
              <w:ind w:left="720" w:hanging="720"/>
              <w:contextualSpacing/>
              <w:rPr>
                <w:rFonts w:ascii="Calibri" w:eastAsia="Calibri" w:hAnsi="Calibri" w:cs="Calibri"/>
                <w:color w:val="000000" w:themeColor="text1"/>
              </w:rPr>
            </w:pPr>
            <w:r w:rsidRPr="7F9F878D">
              <w:rPr>
                <w:rFonts w:ascii="Calibri" w:eastAsia="Calibri" w:hAnsi="Calibri" w:cs="Calibri"/>
                <w:color w:val="000000" w:themeColor="text1"/>
              </w:rPr>
              <w:t>Reporting Due Date 11/10/21</w:t>
            </w:r>
          </w:p>
          <w:p w14:paraId="5962E2EA" w14:textId="7331CD48" w:rsidR="00B164A7" w:rsidRDefault="00B164A7" w:rsidP="166EDDCE">
            <w:pPr>
              <w:ind w:left="720" w:hanging="720"/>
              <w:contextualSpacing/>
              <w:rPr>
                <w:rFonts w:ascii="Calibri" w:eastAsia="Calibri" w:hAnsi="Calibri" w:cs="Calibri"/>
                <w:b/>
                <w:bCs/>
                <w:color w:val="000000" w:themeColor="text1"/>
              </w:rPr>
            </w:pPr>
          </w:p>
        </w:tc>
        <w:tc>
          <w:tcPr>
            <w:tcW w:w="10345" w:type="dxa"/>
          </w:tcPr>
          <w:p w14:paraId="68034720" w14:textId="77777777" w:rsidR="00B164A7" w:rsidRDefault="00B164A7" w:rsidP="00B164A7">
            <w:pPr>
              <w:contextualSpacing/>
              <w:rPr>
                <w:rFonts w:ascii="Calibri,Times New Roman" w:eastAsia="Calibri,Times New Roman" w:hAnsi="Calibri,Times New Roman" w:cs="Calibri,Times New Roman"/>
                <w:b/>
                <w:bCs/>
                <w:u w:val="single"/>
              </w:rPr>
            </w:pPr>
            <w:r w:rsidRPr="502CB13D">
              <w:rPr>
                <w:rFonts w:ascii="Calibri" w:eastAsia="Calibri" w:hAnsi="Calibri" w:cs="Calibri"/>
                <w:b/>
                <w:bCs/>
                <w:u w:val="single"/>
                <w:shd w:val="clear" w:color="auto" w:fill="FFFFFF"/>
              </w:rPr>
              <w:lastRenderedPageBreak/>
              <w:t>Priority Standards</w:t>
            </w:r>
          </w:p>
          <w:p w14:paraId="60CC8811" w14:textId="77777777" w:rsidR="00B164A7" w:rsidRDefault="00B164A7" w:rsidP="00B164A7">
            <w:pPr>
              <w:ind w:left="466" w:hanging="466"/>
              <w:contextualSpacing/>
              <w:rPr>
                <w:rFonts w:cstheme="minorHAnsi"/>
                <w:b/>
              </w:rPr>
            </w:pPr>
            <w:r w:rsidRPr="00E624C3">
              <w:rPr>
                <w:rFonts w:cstheme="minorHAnsi"/>
                <w:b/>
              </w:rPr>
              <w:t xml:space="preserve">2.4C </w:t>
            </w:r>
            <w:r>
              <w:rPr>
                <w:rFonts w:cstheme="minorHAnsi"/>
                <w:b/>
              </w:rPr>
              <w:t xml:space="preserve"> </w:t>
            </w:r>
            <w:r w:rsidRPr="00E624C3">
              <w:rPr>
                <w:rFonts w:cstheme="minorHAnsi"/>
                <w:b/>
              </w:rPr>
              <w:t xml:space="preserve">solve one-step and multi-step word problems involving addition and subtraction within </w:t>
            </w:r>
            <w:r w:rsidRPr="00735E4D">
              <w:rPr>
                <w:rFonts w:cstheme="minorHAnsi"/>
                <w:b/>
                <w:strike/>
              </w:rPr>
              <w:t>1,000</w:t>
            </w:r>
            <w:r w:rsidRPr="00E624C3">
              <w:rPr>
                <w:rFonts w:cstheme="minorHAnsi"/>
                <w:b/>
              </w:rPr>
              <w:t xml:space="preserve"> </w:t>
            </w:r>
            <w:r>
              <w:rPr>
                <w:rFonts w:cstheme="minorHAnsi"/>
                <w:b/>
              </w:rPr>
              <w:t xml:space="preserve">99 </w:t>
            </w:r>
            <w:r w:rsidRPr="00E624C3">
              <w:rPr>
                <w:rFonts w:cstheme="minorHAnsi"/>
                <w:b/>
              </w:rPr>
              <w:t>usi</w:t>
            </w:r>
            <w:r>
              <w:rPr>
                <w:rFonts w:cstheme="minorHAnsi"/>
                <w:b/>
              </w:rPr>
              <w:t>n</w:t>
            </w:r>
            <w:r w:rsidRPr="00E624C3">
              <w:rPr>
                <w:rFonts w:cstheme="minorHAnsi"/>
                <w:b/>
              </w:rPr>
              <w:t xml:space="preserve">g a </w:t>
            </w:r>
            <w:r>
              <w:rPr>
                <w:rFonts w:cstheme="minorHAnsi"/>
                <w:b/>
              </w:rPr>
              <w:t xml:space="preserve"> </w:t>
            </w:r>
          </w:p>
          <w:p w14:paraId="6D38BD36" w14:textId="5C2727CC" w:rsidR="00546FDE" w:rsidRDefault="00B164A7" w:rsidP="00DF3BBA">
            <w:pPr>
              <w:ind w:left="466" w:hanging="466"/>
              <w:contextualSpacing/>
              <w:rPr>
                <w:rFonts w:cstheme="minorHAnsi"/>
                <w:b/>
              </w:rPr>
            </w:pPr>
            <w:r>
              <w:rPr>
                <w:rFonts w:cstheme="minorHAnsi"/>
                <w:b/>
              </w:rPr>
              <w:t xml:space="preserve">          </w:t>
            </w:r>
            <w:r w:rsidRPr="00E624C3">
              <w:rPr>
                <w:rFonts w:cstheme="minorHAnsi"/>
                <w:b/>
              </w:rPr>
              <w:t xml:space="preserve">variety of strategies based on place </w:t>
            </w:r>
            <w:r>
              <w:rPr>
                <w:rFonts w:cstheme="minorHAnsi"/>
                <w:b/>
              </w:rPr>
              <w:t>value, including algorithms</w:t>
            </w:r>
          </w:p>
          <w:p w14:paraId="470415CC" w14:textId="77777777" w:rsidR="00B164A7" w:rsidRDefault="00B164A7" w:rsidP="00B164A7">
            <w:pPr>
              <w:ind w:left="720" w:hanging="720"/>
              <w:contextualSpacing/>
              <w:rPr>
                <w:rFonts w:cstheme="minorHAnsi"/>
                <w:u w:val="single"/>
              </w:rPr>
            </w:pPr>
            <w:r>
              <w:rPr>
                <w:rFonts w:cstheme="minorHAnsi"/>
                <w:u w:val="single"/>
              </w:rPr>
              <w:lastRenderedPageBreak/>
              <w:t>Important Standards</w:t>
            </w:r>
          </w:p>
          <w:p w14:paraId="02C50216" w14:textId="77777777" w:rsidR="00B164A7" w:rsidRDefault="00B164A7" w:rsidP="00B164A7">
            <w:pPr>
              <w:ind w:left="466" w:hanging="466"/>
              <w:contextualSpacing/>
              <w:rPr>
                <w:rFonts w:cstheme="minorHAnsi"/>
              </w:rPr>
            </w:pPr>
            <w:r>
              <w:rPr>
                <w:rFonts w:cstheme="minorHAnsi"/>
              </w:rPr>
              <w:t>2.7C</w:t>
            </w:r>
            <w:r w:rsidRPr="00695E61">
              <w:rPr>
                <w:rFonts w:cstheme="minorHAnsi"/>
              </w:rPr>
              <w:t xml:space="preserve"> </w:t>
            </w:r>
            <w:r>
              <w:rPr>
                <w:rFonts w:cstheme="minorHAnsi"/>
              </w:rPr>
              <w:t xml:space="preserve"> </w:t>
            </w:r>
            <w:r w:rsidRPr="00695E61">
              <w:rPr>
                <w:rFonts w:cstheme="minorHAnsi"/>
              </w:rPr>
              <w:t xml:space="preserve">represent and solve addition and subtraction word problems where unknowns may be any one of the terms </w:t>
            </w:r>
            <w:r>
              <w:rPr>
                <w:rFonts w:cstheme="minorHAnsi"/>
              </w:rPr>
              <w:t xml:space="preserve"> </w:t>
            </w:r>
          </w:p>
          <w:p w14:paraId="49CCF168" w14:textId="75A01A6D" w:rsidR="00546FDE" w:rsidRPr="00191587" w:rsidRDefault="00B164A7" w:rsidP="00DF3BBA">
            <w:pPr>
              <w:ind w:left="466" w:hanging="466"/>
              <w:contextualSpacing/>
              <w:rPr>
                <w:rFonts w:cstheme="minorHAnsi"/>
              </w:rPr>
            </w:pPr>
            <w:r>
              <w:rPr>
                <w:rFonts w:cstheme="minorHAnsi"/>
              </w:rPr>
              <w:t xml:space="preserve">          </w:t>
            </w:r>
            <w:r w:rsidRPr="00695E61">
              <w:rPr>
                <w:rFonts w:cstheme="minorHAnsi"/>
              </w:rPr>
              <w:t>in the problem</w:t>
            </w:r>
          </w:p>
          <w:p w14:paraId="0833FDF4" w14:textId="77777777" w:rsidR="00B164A7" w:rsidRPr="00380552" w:rsidRDefault="00B164A7" w:rsidP="00B164A7">
            <w:pPr>
              <w:contextualSpacing/>
              <w:rPr>
                <w:rFonts w:ascii="Calibri,Times New Roman" w:eastAsia="Calibri,Times New Roman" w:hAnsi="Calibri,Times New Roman" w:cs="Calibri,Times New Roman"/>
              </w:rPr>
            </w:pPr>
            <w:r w:rsidRPr="502CB13D">
              <w:rPr>
                <w:rFonts w:ascii="Calibri" w:eastAsia="Calibri" w:hAnsi="Calibri" w:cs="Calibri"/>
                <w:u w:val="single"/>
                <w:shd w:val="clear" w:color="auto" w:fill="FFFFFF"/>
              </w:rPr>
              <w:t>Integrated Standards</w:t>
            </w:r>
          </w:p>
          <w:p w14:paraId="4DA22207" w14:textId="77777777" w:rsidR="00B164A7" w:rsidRPr="00695E61" w:rsidRDefault="00B164A7" w:rsidP="00B164A7">
            <w:pPr>
              <w:rPr>
                <w:rFonts w:cstheme="minorHAnsi"/>
              </w:rPr>
            </w:pPr>
            <w:r>
              <w:rPr>
                <w:rFonts w:cstheme="minorHAnsi"/>
              </w:rPr>
              <w:t>2.4A</w:t>
            </w:r>
            <w:r w:rsidRPr="00695E61">
              <w:rPr>
                <w:rFonts w:cstheme="minorHAnsi"/>
              </w:rPr>
              <w:t xml:space="preserve">  </w:t>
            </w:r>
            <w:r w:rsidRPr="00635EBE">
              <w:rPr>
                <w:rFonts w:cstheme="minorHAnsi"/>
              </w:rPr>
              <w:t>recall basic fa</w:t>
            </w:r>
            <w:r w:rsidRPr="00695E61">
              <w:rPr>
                <w:rFonts w:cstheme="minorHAnsi"/>
              </w:rPr>
              <w:t>cts to add and subtr</w:t>
            </w:r>
            <w:r>
              <w:rPr>
                <w:rFonts w:cstheme="minorHAnsi"/>
              </w:rPr>
              <w:t>act within 20 with automaticity</w:t>
            </w:r>
          </w:p>
          <w:p w14:paraId="60003CB5" w14:textId="77777777" w:rsidR="00B164A7" w:rsidRDefault="00B164A7" w:rsidP="00B164A7">
            <w:pPr>
              <w:ind w:left="556" w:hanging="556"/>
              <w:rPr>
                <w:rFonts w:cstheme="minorHAnsi"/>
              </w:rPr>
            </w:pPr>
            <w:r>
              <w:rPr>
                <w:rFonts w:cstheme="minorHAnsi"/>
              </w:rPr>
              <w:t>2.4B</w:t>
            </w:r>
            <w:r w:rsidRPr="00695E61">
              <w:rPr>
                <w:rFonts w:cstheme="minorHAnsi"/>
              </w:rPr>
              <w:t xml:space="preserve">  add up to four two-digit numbers and subtract two-digit numbers using m</w:t>
            </w:r>
            <w:r>
              <w:rPr>
                <w:rFonts w:cstheme="minorHAnsi"/>
              </w:rPr>
              <w:t>ental strategies and algorithms</w:t>
            </w:r>
          </w:p>
          <w:p w14:paraId="0425E79D" w14:textId="77777777" w:rsidR="00B164A7" w:rsidRPr="00695E61" w:rsidRDefault="00B164A7" w:rsidP="00B164A7">
            <w:pPr>
              <w:ind w:left="556" w:hanging="556"/>
              <w:rPr>
                <w:rFonts w:cstheme="minorHAnsi"/>
                <w:b/>
              </w:rPr>
            </w:pPr>
            <w:r>
              <w:rPr>
                <w:rFonts w:cstheme="minorHAnsi"/>
              </w:rPr>
              <w:t xml:space="preserve">          </w:t>
            </w:r>
            <w:r w:rsidRPr="00695E61">
              <w:rPr>
                <w:rFonts w:cstheme="minorHAnsi"/>
              </w:rPr>
              <w:t>based on knowledge of place value and properties of operations</w:t>
            </w:r>
          </w:p>
          <w:p w14:paraId="3D332F2D" w14:textId="77777777" w:rsidR="00B164A7" w:rsidRPr="00384208" w:rsidRDefault="00B164A7" w:rsidP="00B164A7">
            <w:pPr>
              <w:ind w:left="466" w:hanging="466"/>
            </w:pPr>
            <w:r w:rsidRPr="61A1CCCC">
              <w:t xml:space="preserve">2.4D generate and solve problem situations for a given mathematical number sentence involving addition and subtraction of whole numbers within </w:t>
            </w:r>
            <w:r w:rsidRPr="00167E28">
              <w:rPr>
                <w:strike/>
              </w:rPr>
              <w:t>1,000</w:t>
            </w:r>
            <w:r>
              <w:rPr>
                <w:strike/>
              </w:rPr>
              <w:t xml:space="preserve"> </w:t>
            </w:r>
            <w:r>
              <w:t>99</w:t>
            </w:r>
          </w:p>
          <w:p w14:paraId="41A804C6" w14:textId="2A04FBC6" w:rsidR="00546FDE" w:rsidRPr="502CB13D" w:rsidRDefault="00B164A7" w:rsidP="00B164A7">
            <w:pPr>
              <w:contextualSpacing/>
            </w:pPr>
            <w:r w:rsidRPr="61A1CCCC">
              <w:t xml:space="preserve">2.11A </w:t>
            </w:r>
            <w:r>
              <w:t xml:space="preserve"> </w:t>
            </w:r>
            <w:r w:rsidRPr="61A1CCCC">
              <w:t>calculate how money saved can accumulate into a larger amount over time</w:t>
            </w:r>
          </w:p>
        </w:tc>
      </w:tr>
      <w:tr w:rsidR="00B164A7" w:rsidRPr="00380552" w14:paraId="2D72BB7E" w14:textId="77777777" w:rsidTr="00FF2442">
        <w:trPr>
          <w:trHeight w:val="1178"/>
        </w:trPr>
        <w:tc>
          <w:tcPr>
            <w:tcW w:w="4050" w:type="dxa"/>
          </w:tcPr>
          <w:p w14:paraId="42E713A0" w14:textId="77777777" w:rsidR="00B164A7" w:rsidRDefault="00B164A7" w:rsidP="00B164A7">
            <w:r>
              <w:lastRenderedPageBreak/>
              <w:t xml:space="preserve">Concept #3: Collection of Coins </w:t>
            </w:r>
          </w:p>
          <w:p w14:paraId="35E8B977" w14:textId="77777777" w:rsidR="00B164A7" w:rsidRDefault="00B164A7" w:rsidP="00B164A7"/>
          <w:p w14:paraId="478D60C3" w14:textId="620AED34" w:rsidR="568F66A0" w:rsidRDefault="568F66A0" w:rsidP="2A058753">
            <w:pPr>
              <w:spacing w:line="259" w:lineRule="auto"/>
              <w:rPr>
                <w:rFonts w:ascii="Calibri" w:eastAsia="Calibri" w:hAnsi="Calibri" w:cs="Calibri"/>
                <w:color w:val="000000" w:themeColor="text1"/>
              </w:rPr>
            </w:pPr>
            <w:r w:rsidRPr="2A058753">
              <w:rPr>
                <w:rFonts w:ascii="Calibri" w:eastAsia="Calibri" w:hAnsi="Calibri" w:cs="Calibri"/>
                <w:color w:val="000000" w:themeColor="text1"/>
              </w:rPr>
              <w:t>Suggested Days: 5</w:t>
            </w:r>
          </w:p>
          <w:p w14:paraId="5AF5265C" w14:textId="1762A2C2" w:rsidR="00B164A7" w:rsidRDefault="00B164A7" w:rsidP="005931A8"/>
        </w:tc>
        <w:tc>
          <w:tcPr>
            <w:tcW w:w="10345" w:type="dxa"/>
          </w:tcPr>
          <w:p w14:paraId="2168965F" w14:textId="77777777" w:rsidR="00B164A7" w:rsidRDefault="00B164A7" w:rsidP="00B164A7">
            <w:pPr>
              <w:rPr>
                <w:rFonts w:ascii="Calibri,Times New Roman" w:eastAsia="Calibri,Times New Roman" w:hAnsi="Calibri,Times New Roman" w:cs="Calibri,Times New Roman"/>
                <w:b/>
                <w:bCs/>
                <w:u w:val="single"/>
              </w:rPr>
            </w:pPr>
            <w:r w:rsidRPr="61A1CCCC">
              <w:rPr>
                <w:rFonts w:ascii="Calibri" w:eastAsia="Calibri" w:hAnsi="Calibri" w:cs="Calibri"/>
                <w:b/>
                <w:bCs/>
                <w:u w:val="single"/>
              </w:rPr>
              <w:t>Priority Standards</w:t>
            </w:r>
          </w:p>
          <w:p w14:paraId="31C3FDF1" w14:textId="08E677AA" w:rsidR="00191587" w:rsidRPr="00191587" w:rsidRDefault="00B164A7" w:rsidP="00B164A7">
            <w:pPr>
              <w:rPr>
                <w:b/>
                <w:bCs/>
              </w:rPr>
            </w:pPr>
            <w:r w:rsidRPr="61A1CCCC">
              <w:rPr>
                <w:b/>
                <w:bCs/>
              </w:rPr>
              <w:t>2.5A determine the value of a collection of coins up to one dollar</w:t>
            </w:r>
          </w:p>
          <w:p w14:paraId="6029F747" w14:textId="77777777" w:rsidR="00B164A7" w:rsidRDefault="00B164A7" w:rsidP="00B164A7">
            <w:pPr>
              <w:rPr>
                <w:rFonts w:ascii="Calibri,Times New Roman" w:eastAsia="Calibri,Times New Roman" w:hAnsi="Calibri,Times New Roman" w:cs="Calibri,Times New Roman"/>
              </w:rPr>
            </w:pPr>
            <w:r w:rsidRPr="61A1CCCC">
              <w:rPr>
                <w:rFonts w:ascii="Calibri" w:eastAsia="Calibri" w:hAnsi="Calibri" w:cs="Calibri"/>
                <w:u w:val="single"/>
              </w:rPr>
              <w:t>Integrated Standards</w:t>
            </w:r>
          </w:p>
          <w:p w14:paraId="09CD8BA4" w14:textId="47202DC6" w:rsidR="006D180E" w:rsidRPr="009C566E" w:rsidRDefault="00B164A7" w:rsidP="00B164A7">
            <w:pPr>
              <w:contextualSpacing/>
            </w:pPr>
            <w:r w:rsidRPr="61A1CCCC">
              <w:t xml:space="preserve">2.5B </w:t>
            </w:r>
            <w:r>
              <w:t xml:space="preserve"> </w:t>
            </w:r>
            <w:r w:rsidRPr="61A1CCCC">
              <w:t>use the cent symbol, dollar sign, and the decimal point to name the value of a collection of coins</w:t>
            </w:r>
          </w:p>
        </w:tc>
      </w:tr>
      <w:tr w:rsidR="00B83C9C" w:rsidRPr="00380552" w14:paraId="4963542E" w14:textId="77777777" w:rsidTr="66C795B5">
        <w:trPr>
          <w:trHeight w:val="353"/>
        </w:trPr>
        <w:tc>
          <w:tcPr>
            <w:tcW w:w="14395" w:type="dxa"/>
            <w:gridSpan w:val="2"/>
            <w:shd w:val="clear" w:color="auto" w:fill="D9D9D9" w:themeFill="background1" w:themeFillShade="D9"/>
          </w:tcPr>
          <w:p w14:paraId="5273DA81" w14:textId="77777777" w:rsidR="00B83C9C" w:rsidRPr="00380552" w:rsidRDefault="00B83C9C" w:rsidP="00B83C9C">
            <w:pPr>
              <w:contextualSpacing/>
              <w:jc w:val="center"/>
              <w:rPr>
                <w:b/>
                <w:bCs/>
                <w:sz w:val="24"/>
                <w:szCs w:val="24"/>
              </w:rPr>
            </w:pPr>
            <w:r w:rsidRPr="318700B0">
              <w:rPr>
                <w:b/>
                <w:bCs/>
                <w:sz w:val="24"/>
                <w:szCs w:val="24"/>
              </w:rPr>
              <w:t xml:space="preserve">Unit 4: </w:t>
            </w:r>
            <w:r w:rsidRPr="6709C537">
              <w:rPr>
                <w:b/>
                <w:bCs/>
                <w:sz w:val="24"/>
                <w:szCs w:val="24"/>
              </w:rPr>
              <w:t xml:space="preserve">Personal Financial Literacy and </w:t>
            </w:r>
            <w:r w:rsidRPr="318700B0">
              <w:rPr>
                <w:b/>
                <w:bCs/>
                <w:sz w:val="24"/>
                <w:szCs w:val="24"/>
              </w:rPr>
              <w:t>Data Analysis</w:t>
            </w:r>
          </w:p>
          <w:p w14:paraId="419268CB" w14:textId="57596FDF" w:rsidR="00B83C9C" w:rsidRPr="00380552" w:rsidRDefault="00B83C9C" w:rsidP="00B83C9C">
            <w:pPr>
              <w:contextualSpacing/>
              <w:jc w:val="center"/>
              <w:rPr>
                <w:sz w:val="18"/>
                <w:szCs w:val="18"/>
              </w:rPr>
            </w:pPr>
            <w:r w:rsidRPr="2A058753">
              <w:rPr>
                <w:sz w:val="18"/>
                <w:szCs w:val="18"/>
              </w:rPr>
              <w:t>Estimated Date Range: 11/</w:t>
            </w:r>
            <w:r w:rsidR="3268DC06" w:rsidRPr="59122376">
              <w:rPr>
                <w:sz w:val="18"/>
                <w:szCs w:val="18"/>
              </w:rPr>
              <w:t>1</w:t>
            </w:r>
            <w:r w:rsidR="2C8677C4" w:rsidRPr="59122376">
              <w:rPr>
                <w:sz w:val="18"/>
                <w:szCs w:val="18"/>
              </w:rPr>
              <w:t>5</w:t>
            </w:r>
            <w:r w:rsidR="39502A84" w:rsidRPr="59122376">
              <w:rPr>
                <w:sz w:val="18"/>
                <w:szCs w:val="18"/>
              </w:rPr>
              <w:t>/2</w:t>
            </w:r>
            <w:r w:rsidR="2ECFCFE3" w:rsidRPr="59122376">
              <w:rPr>
                <w:sz w:val="18"/>
                <w:szCs w:val="18"/>
              </w:rPr>
              <w:t>1</w:t>
            </w:r>
            <w:r w:rsidRPr="2A058753">
              <w:rPr>
                <w:sz w:val="18"/>
                <w:szCs w:val="18"/>
              </w:rPr>
              <w:t xml:space="preserve"> – 12/</w:t>
            </w:r>
            <w:r w:rsidR="39502A84" w:rsidRPr="59122376">
              <w:rPr>
                <w:sz w:val="18"/>
                <w:szCs w:val="18"/>
              </w:rPr>
              <w:t>1</w:t>
            </w:r>
            <w:r w:rsidR="04361523" w:rsidRPr="59122376">
              <w:rPr>
                <w:sz w:val="18"/>
                <w:szCs w:val="18"/>
              </w:rPr>
              <w:t>7</w:t>
            </w:r>
            <w:r w:rsidR="39502A84" w:rsidRPr="59122376">
              <w:rPr>
                <w:sz w:val="18"/>
                <w:szCs w:val="18"/>
              </w:rPr>
              <w:t>/2</w:t>
            </w:r>
            <w:r w:rsidR="4E893CAF" w:rsidRPr="59122376">
              <w:rPr>
                <w:sz w:val="18"/>
                <w:szCs w:val="18"/>
              </w:rPr>
              <w:t>1</w:t>
            </w:r>
          </w:p>
          <w:p w14:paraId="617B33F5" w14:textId="386E5570" w:rsidR="31EEF4C5" w:rsidRDefault="31EEF4C5" w:rsidP="59122376">
            <w:pPr>
              <w:jc w:val="center"/>
              <w:rPr>
                <w:sz w:val="18"/>
                <w:szCs w:val="18"/>
              </w:rPr>
            </w:pPr>
            <w:r w:rsidRPr="59122376">
              <w:rPr>
                <w:sz w:val="18"/>
                <w:szCs w:val="18"/>
              </w:rPr>
              <w:t xml:space="preserve">Estimated Time Frame: </w:t>
            </w:r>
            <w:r w:rsidR="4B83D6C4" w:rsidRPr="59122376">
              <w:rPr>
                <w:sz w:val="18"/>
                <w:szCs w:val="18"/>
              </w:rPr>
              <w:t>20</w:t>
            </w:r>
            <w:r w:rsidRPr="59122376">
              <w:rPr>
                <w:sz w:val="18"/>
                <w:szCs w:val="18"/>
              </w:rPr>
              <w:t xml:space="preserve"> Days</w:t>
            </w:r>
          </w:p>
          <w:p w14:paraId="1FD1A994" w14:textId="40BD639F" w:rsidR="00B83C9C" w:rsidRPr="502CB13D" w:rsidRDefault="2659090A" w:rsidP="2A058753">
            <w:pPr>
              <w:contextualSpacing/>
              <w:jc w:val="center"/>
              <w:rPr>
                <w:rFonts w:ascii="Calibri" w:eastAsia="Calibri" w:hAnsi="Calibri" w:cs="Calibri"/>
                <w:color w:val="000000" w:themeColor="text1"/>
                <w:sz w:val="18"/>
                <w:szCs w:val="18"/>
                <w:shd w:val="clear" w:color="auto" w:fill="FFFFFF"/>
              </w:rPr>
            </w:pPr>
            <w:r w:rsidRPr="2A058753">
              <w:rPr>
                <w:rFonts w:ascii="Calibri" w:eastAsia="Calibri" w:hAnsi="Calibri" w:cs="Calibri"/>
                <w:color w:val="000000" w:themeColor="text1"/>
                <w:sz w:val="18"/>
                <w:szCs w:val="18"/>
              </w:rPr>
              <w:t>Note: Includes 2 days for</w:t>
            </w:r>
            <w:r w:rsidRPr="1B09FDC2">
              <w:rPr>
                <w:rFonts w:ascii="Calibri" w:eastAsia="Calibri" w:hAnsi="Calibri" w:cs="Calibri"/>
                <w:b/>
                <w:color w:val="000000" w:themeColor="text1"/>
                <w:sz w:val="18"/>
                <w:szCs w:val="18"/>
              </w:rPr>
              <w:t xml:space="preserve"> </w:t>
            </w:r>
            <w:r w:rsidRPr="2A058753">
              <w:rPr>
                <w:rFonts w:ascii="Calibri" w:eastAsia="Calibri" w:hAnsi="Calibri" w:cs="Calibri"/>
                <w:color w:val="000000" w:themeColor="text1"/>
                <w:sz w:val="18"/>
                <w:szCs w:val="18"/>
              </w:rPr>
              <w:t xml:space="preserve">Re-engagement and Assessment </w:t>
            </w:r>
          </w:p>
        </w:tc>
      </w:tr>
      <w:tr w:rsidR="00B83C9C" w:rsidRPr="00380552" w14:paraId="068A5088" w14:textId="77777777" w:rsidTr="66C795B5">
        <w:trPr>
          <w:trHeight w:val="353"/>
        </w:trPr>
        <w:tc>
          <w:tcPr>
            <w:tcW w:w="4050" w:type="dxa"/>
            <w:shd w:val="clear" w:color="auto" w:fill="D9D9D9" w:themeFill="background1" w:themeFillShade="D9"/>
            <w:vAlign w:val="bottom"/>
          </w:tcPr>
          <w:p w14:paraId="02A13225" w14:textId="7D12FC9A" w:rsidR="00B83C9C" w:rsidRDefault="00B83C9C" w:rsidP="00B83C9C">
            <w:pPr>
              <w:ind w:left="720" w:hanging="720"/>
              <w:contextualSpacing/>
              <w:jc w:val="center"/>
            </w:pPr>
            <w:r w:rsidRPr="502CB13D">
              <w:rPr>
                <w:b/>
                <w:bCs/>
              </w:rPr>
              <w:t>Concepts within the Unit</w:t>
            </w:r>
          </w:p>
        </w:tc>
        <w:tc>
          <w:tcPr>
            <w:tcW w:w="10345" w:type="dxa"/>
            <w:shd w:val="clear" w:color="auto" w:fill="D9D9D9" w:themeFill="background1" w:themeFillShade="D9"/>
            <w:vAlign w:val="bottom"/>
          </w:tcPr>
          <w:p w14:paraId="7D0D6937" w14:textId="5C718C11" w:rsidR="00B83C9C" w:rsidRPr="502CB13D" w:rsidRDefault="00B83C9C" w:rsidP="00B83C9C">
            <w:pPr>
              <w:contextualSpacing/>
              <w:jc w:val="center"/>
              <w:rPr>
                <w:rFonts w:ascii="Calibri" w:eastAsia="Calibri" w:hAnsi="Calibri" w:cs="Calibri"/>
                <w:b/>
                <w:bCs/>
                <w:u w:val="single"/>
                <w:shd w:val="clear" w:color="auto" w:fill="FFFFFF"/>
              </w:rPr>
            </w:pPr>
            <w:r w:rsidRPr="502CB13D">
              <w:rPr>
                <w:b/>
                <w:bCs/>
              </w:rPr>
              <w:t>TEKS</w:t>
            </w:r>
          </w:p>
        </w:tc>
      </w:tr>
      <w:tr w:rsidR="00B83C9C" w:rsidRPr="00380552" w14:paraId="7F98475A" w14:textId="77777777" w:rsidTr="66C795B5">
        <w:trPr>
          <w:trHeight w:val="353"/>
        </w:trPr>
        <w:tc>
          <w:tcPr>
            <w:tcW w:w="4050" w:type="dxa"/>
            <w:shd w:val="clear" w:color="auto" w:fill="FFFFFF" w:themeFill="background1"/>
          </w:tcPr>
          <w:p w14:paraId="0B174637" w14:textId="77777777" w:rsidR="00B83C9C" w:rsidRDefault="00B83C9C" w:rsidP="00B83C9C">
            <w:r>
              <w:t xml:space="preserve">Concept #1: Personal Financial Literacy </w:t>
            </w:r>
          </w:p>
          <w:p w14:paraId="16ED5DE3" w14:textId="77777777" w:rsidR="00B83C9C" w:rsidRDefault="00B83C9C" w:rsidP="00B83C9C"/>
          <w:p w14:paraId="6E06821C" w14:textId="037FFD2B" w:rsidR="7191EB72" w:rsidRDefault="2062D8F5" w:rsidP="59122376">
            <w:pPr>
              <w:spacing w:line="259" w:lineRule="auto"/>
              <w:rPr>
                <w:rFonts w:ascii="Calibri" w:eastAsia="Calibri" w:hAnsi="Calibri" w:cs="Calibri"/>
                <w:color w:val="000000" w:themeColor="text1"/>
              </w:rPr>
            </w:pPr>
            <w:r w:rsidRPr="59122376">
              <w:rPr>
                <w:rFonts w:ascii="Calibri" w:eastAsia="Calibri" w:hAnsi="Calibri" w:cs="Calibri"/>
                <w:color w:val="000000" w:themeColor="text1"/>
              </w:rPr>
              <w:t xml:space="preserve">Suggested Days: </w:t>
            </w:r>
            <w:r w:rsidR="44D46184" w:rsidRPr="59122376">
              <w:rPr>
                <w:rFonts w:ascii="Calibri" w:eastAsia="Calibri" w:hAnsi="Calibri" w:cs="Calibri"/>
                <w:color w:val="000000" w:themeColor="text1"/>
              </w:rPr>
              <w:t>5</w:t>
            </w:r>
          </w:p>
          <w:p w14:paraId="1DF07ABA" w14:textId="2584D719" w:rsidR="2A058753" w:rsidRDefault="2A058753" w:rsidP="2A058753">
            <w:pPr>
              <w:ind w:left="720" w:hanging="720"/>
            </w:pPr>
          </w:p>
          <w:p w14:paraId="349C59E0" w14:textId="77777777" w:rsidR="008C3DE3" w:rsidRDefault="008C3DE3" w:rsidP="00B83C9C">
            <w:pPr>
              <w:ind w:left="720" w:hanging="720"/>
              <w:contextualSpacing/>
            </w:pPr>
          </w:p>
          <w:p w14:paraId="03402B08" w14:textId="532E5C6B" w:rsidR="008C3DE3" w:rsidRDefault="008C3DE3" w:rsidP="008C3DE3"/>
        </w:tc>
        <w:tc>
          <w:tcPr>
            <w:tcW w:w="10345" w:type="dxa"/>
            <w:shd w:val="clear" w:color="auto" w:fill="FFFFFF" w:themeFill="background1"/>
            <w:vAlign w:val="bottom"/>
          </w:tcPr>
          <w:p w14:paraId="0B323109" w14:textId="77777777" w:rsidR="00B83C9C" w:rsidRDefault="00B83C9C" w:rsidP="00B83C9C">
            <w:pPr>
              <w:rPr>
                <w:rFonts w:ascii="Calibri,Times New Roman" w:eastAsia="Calibri,Times New Roman" w:hAnsi="Calibri,Times New Roman" w:cs="Calibri,Times New Roman"/>
              </w:rPr>
            </w:pPr>
            <w:r w:rsidRPr="61A1CCCC">
              <w:rPr>
                <w:rFonts w:ascii="Calibri" w:eastAsia="Calibri" w:hAnsi="Calibri" w:cs="Calibri"/>
                <w:u w:val="single"/>
              </w:rPr>
              <w:t>Integrated Standards</w:t>
            </w:r>
          </w:p>
          <w:p w14:paraId="1F8FECA1" w14:textId="77777777" w:rsidR="00B83C9C" w:rsidRDefault="00B83C9C" w:rsidP="00B83C9C">
            <w:r w:rsidRPr="61A1CCCC">
              <w:t xml:space="preserve">2.11A </w:t>
            </w:r>
            <w:r>
              <w:t xml:space="preserve"> </w:t>
            </w:r>
            <w:r w:rsidRPr="61A1CCCC">
              <w:t>calculate how money saved can accumulate into a larger amount over time</w:t>
            </w:r>
          </w:p>
          <w:p w14:paraId="6F75A577" w14:textId="77777777" w:rsidR="00B83C9C" w:rsidRDefault="00B83C9C" w:rsidP="00B83C9C">
            <w:r w:rsidRPr="61A1CCCC">
              <w:t>2.11B  explain that saving is an alternative to spending</w:t>
            </w:r>
          </w:p>
          <w:p w14:paraId="0F59C34A" w14:textId="77777777" w:rsidR="00B83C9C" w:rsidRDefault="00B83C9C" w:rsidP="00B83C9C">
            <w:r w:rsidRPr="61A1CCCC">
              <w:t>2.11C  distinguish between a deposit and a withdrawal</w:t>
            </w:r>
          </w:p>
          <w:p w14:paraId="01A5A782" w14:textId="77777777" w:rsidR="00B83C9C" w:rsidRDefault="00B83C9C" w:rsidP="00B83C9C">
            <w:r w:rsidRPr="61A1CCCC">
              <w:t>2.11D  identify examples of borrowing and distinguish between responsible and irresponsible borrowing</w:t>
            </w:r>
          </w:p>
          <w:p w14:paraId="4B17CD7D" w14:textId="77777777" w:rsidR="00B83C9C" w:rsidRDefault="00B83C9C" w:rsidP="00B83C9C">
            <w:r w:rsidRPr="61A1CCCC">
              <w:t>2.11E</w:t>
            </w:r>
            <w:r>
              <w:t xml:space="preserve"> </w:t>
            </w:r>
            <w:r w:rsidRPr="61A1CCCC">
              <w:t xml:space="preserve"> identify examples of lending and use concepts of benefits and costs to evaluate lending decisions</w:t>
            </w:r>
          </w:p>
          <w:p w14:paraId="4FBF792B" w14:textId="2DB88457" w:rsidR="00141929" w:rsidRPr="00A05E73" w:rsidRDefault="00B83C9C" w:rsidP="009C566E">
            <w:pPr>
              <w:ind w:left="720" w:hanging="720"/>
            </w:pPr>
            <w:r w:rsidRPr="61A1CCCC">
              <w:t xml:space="preserve">2.11F </w:t>
            </w:r>
            <w:r>
              <w:t xml:space="preserve"> </w:t>
            </w:r>
            <w:r w:rsidRPr="61A1CCCC">
              <w:t>differentiate between producers and consumers and calculate the cost to produce a simple item</w:t>
            </w:r>
          </w:p>
        </w:tc>
      </w:tr>
      <w:tr w:rsidR="00B83C9C" w:rsidRPr="00380552" w14:paraId="5DA55CDD" w14:textId="77777777" w:rsidTr="66C795B5">
        <w:trPr>
          <w:trHeight w:val="353"/>
        </w:trPr>
        <w:tc>
          <w:tcPr>
            <w:tcW w:w="4050" w:type="dxa"/>
          </w:tcPr>
          <w:p w14:paraId="21BEFE7D" w14:textId="7D40221A" w:rsidR="00B83C9C" w:rsidRPr="002575DD" w:rsidRDefault="00B83C9C" w:rsidP="00B83C9C">
            <w:pPr>
              <w:ind w:left="720" w:hanging="720"/>
              <w:contextualSpacing/>
            </w:pPr>
            <w:r>
              <w:t xml:space="preserve">Concept #1: </w:t>
            </w:r>
            <w:r w:rsidRPr="0633CEBB">
              <w:t>Data Analysis</w:t>
            </w:r>
          </w:p>
          <w:p w14:paraId="3735D75B" w14:textId="77777777" w:rsidR="00B83C9C" w:rsidRDefault="00B83C9C" w:rsidP="00B83C9C">
            <w:pPr>
              <w:ind w:left="720" w:hanging="720"/>
              <w:contextualSpacing/>
            </w:pPr>
          </w:p>
          <w:p w14:paraId="228DC2ED" w14:textId="5AA5CDEA" w:rsidR="4CFD1E16" w:rsidRDefault="4CFD1E16" w:rsidP="2A058753">
            <w:pPr>
              <w:spacing w:line="259" w:lineRule="auto"/>
              <w:rPr>
                <w:rFonts w:ascii="Calibri" w:eastAsia="Calibri" w:hAnsi="Calibri" w:cs="Calibri"/>
                <w:color w:val="000000" w:themeColor="text1"/>
              </w:rPr>
            </w:pPr>
            <w:r w:rsidRPr="2A058753">
              <w:rPr>
                <w:rFonts w:ascii="Calibri" w:eastAsia="Calibri" w:hAnsi="Calibri" w:cs="Calibri"/>
                <w:color w:val="000000" w:themeColor="text1"/>
              </w:rPr>
              <w:t xml:space="preserve">Suggested Days: </w:t>
            </w:r>
            <w:r w:rsidR="246ADFA9" w:rsidRPr="59122376">
              <w:rPr>
                <w:rFonts w:ascii="Calibri" w:eastAsia="Calibri" w:hAnsi="Calibri" w:cs="Calibri"/>
                <w:color w:val="000000" w:themeColor="text1"/>
              </w:rPr>
              <w:t>1</w:t>
            </w:r>
            <w:r w:rsidR="71E4258D" w:rsidRPr="59122376">
              <w:rPr>
                <w:rFonts w:ascii="Calibri" w:eastAsia="Calibri" w:hAnsi="Calibri" w:cs="Calibri"/>
                <w:color w:val="000000" w:themeColor="text1"/>
              </w:rPr>
              <w:t>3</w:t>
            </w:r>
          </w:p>
          <w:p w14:paraId="03DB582E" w14:textId="46BC3E5C" w:rsidR="2A058753" w:rsidRDefault="2A058753" w:rsidP="2A058753">
            <w:pPr>
              <w:ind w:left="720" w:hanging="720"/>
            </w:pPr>
          </w:p>
          <w:p w14:paraId="7C540E5F" w14:textId="77777777" w:rsidR="008C3DE3" w:rsidRDefault="008C3DE3" w:rsidP="00B83C9C">
            <w:pPr>
              <w:ind w:left="720" w:hanging="720"/>
              <w:contextualSpacing/>
            </w:pPr>
          </w:p>
          <w:p w14:paraId="0FF64BA6" w14:textId="7AA08D27" w:rsidR="008C3DE3" w:rsidRDefault="008C3DE3" w:rsidP="005931A8"/>
        </w:tc>
        <w:tc>
          <w:tcPr>
            <w:tcW w:w="10345" w:type="dxa"/>
          </w:tcPr>
          <w:p w14:paraId="606E6FCF" w14:textId="77777777" w:rsidR="00B83C9C" w:rsidRDefault="00B83C9C" w:rsidP="00B83C9C">
            <w:pPr>
              <w:contextualSpacing/>
              <w:rPr>
                <w:rFonts w:ascii="Calibri,Times New Roman" w:eastAsia="Calibri,Times New Roman" w:hAnsi="Calibri,Times New Roman" w:cs="Calibri,Times New Roman"/>
                <w:b/>
                <w:bCs/>
                <w:u w:val="single"/>
              </w:rPr>
            </w:pPr>
            <w:r w:rsidRPr="502CB13D">
              <w:rPr>
                <w:rFonts w:ascii="Calibri" w:eastAsia="Calibri" w:hAnsi="Calibri" w:cs="Calibri"/>
                <w:b/>
                <w:bCs/>
                <w:u w:val="single"/>
                <w:shd w:val="clear" w:color="auto" w:fill="FFFFFF"/>
              </w:rPr>
              <w:t>Priority Standards</w:t>
            </w:r>
          </w:p>
          <w:p w14:paraId="07C4394F" w14:textId="77777777" w:rsidR="00B83C9C" w:rsidRDefault="00B83C9C" w:rsidP="00B83C9C">
            <w:pPr>
              <w:ind w:left="646" w:hanging="646"/>
              <w:contextualSpacing/>
              <w:rPr>
                <w:rFonts w:cstheme="minorHAnsi"/>
                <w:b/>
              </w:rPr>
            </w:pPr>
            <w:r w:rsidRPr="00E624C3">
              <w:rPr>
                <w:rFonts w:cstheme="minorHAnsi"/>
                <w:b/>
              </w:rPr>
              <w:t>2.10C  write and solve one-step word problems involving addition or subtractio</w:t>
            </w:r>
            <w:r>
              <w:rPr>
                <w:rFonts w:cstheme="minorHAnsi"/>
                <w:b/>
              </w:rPr>
              <w:t>n using data represented within</w:t>
            </w:r>
          </w:p>
          <w:p w14:paraId="55BF6C5E" w14:textId="241E9549" w:rsidR="00141929" w:rsidRPr="009C566E" w:rsidRDefault="00B83C9C" w:rsidP="009C566E">
            <w:pPr>
              <w:ind w:left="646" w:hanging="646"/>
              <w:contextualSpacing/>
              <w:rPr>
                <w:rFonts w:cstheme="minorHAnsi"/>
                <w:b/>
              </w:rPr>
            </w:pPr>
            <w:r>
              <w:rPr>
                <w:rFonts w:cstheme="minorHAnsi"/>
                <w:b/>
              </w:rPr>
              <w:t xml:space="preserve">            </w:t>
            </w:r>
            <w:r w:rsidRPr="00E624C3">
              <w:rPr>
                <w:rFonts w:cstheme="minorHAnsi"/>
                <w:b/>
              </w:rPr>
              <w:t>pictographs and bar g</w:t>
            </w:r>
            <w:r>
              <w:rPr>
                <w:rFonts w:cstheme="minorHAnsi"/>
                <w:b/>
              </w:rPr>
              <w:t>raphs with intervals of one</w:t>
            </w:r>
          </w:p>
          <w:p w14:paraId="3A426977" w14:textId="77777777" w:rsidR="00B83C9C" w:rsidRPr="00380552" w:rsidRDefault="00B83C9C" w:rsidP="00B83C9C">
            <w:pPr>
              <w:contextualSpacing/>
              <w:rPr>
                <w:rFonts w:ascii="Calibri,Times New Roman" w:eastAsia="Calibri,Times New Roman" w:hAnsi="Calibri,Times New Roman" w:cs="Calibri,Times New Roman"/>
              </w:rPr>
            </w:pPr>
            <w:r w:rsidRPr="502CB13D">
              <w:rPr>
                <w:rFonts w:ascii="Calibri" w:eastAsia="Calibri" w:hAnsi="Calibri" w:cs="Calibri"/>
                <w:u w:val="single"/>
                <w:shd w:val="clear" w:color="auto" w:fill="FFFFFF"/>
              </w:rPr>
              <w:t>Integrated Standards</w:t>
            </w:r>
          </w:p>
          <w:p w14:paraId="20D4C9A8" w14:textId="77777777" w:rsidR="00B83C9C" w:rsidRPr="00695E61" w:rsidRDefault="00B83C9C" w:rsidP="00B83C9C">
            <w:pPr>
              <w:ind w:left="646" w:hanging="646"/>
              <w:rPr>
                <w:rFonts w:cstheme="minorHAnsi"/>
              </w:rPr>
            </w:pPr>
            <w:r>
              <w:rPr>
                <w:rFonts w:cstheme="minorHAnsi"/>
              </w:rPr>
              <w:t>2.10B</w:t>
            </w:r>
            <w:r w:rsidRPr="00695E61">
              <w:rPr>
                <w:rFonts w:cstheme="minorHAnsi"/>
              </w:rPr>
              <w:t xml:space="preserve">  organize a collection of data with up to four categories using pictographs and bar graph</w:t>
            </w:r>
            <w:r>
              <w:rPr>
                <w:rFonts w:cstheme="minorHAnsi"/>
              </w:rPr>
              <w:t>s with intervals of one or more</w:t>
            </w:r>
          </w:p>
          <w:p w14:paraId="1E48FA31" w14:textId="77777777" w:rsidR="00B83C9C" w:rsidRPr="00695E61" w:rsidRDefault="00B83C9C" w:rsidP="00B83C9C">
            <w:pPr>
              <w:rPr>
                <w:rFonts w:cstheme="minorHAnsi"/>
              </w:rPr>
            </w:pPr>
            <w:r>
              <w:rPr>
                <w:rFonts w:cstheme="minorHAnsi"/>
              </w:rPr>
              <w:t>2.10D</w:t>
            </w:r>
            <w:r w:rsidRPr="00695E61">
              <w:rPr>
                <w:rFonts w:cstheme="minorHAnsi"/>
              </w:rPr>
              <w:t xml:space="preserve"> </w:t>
            </w:r>
            <w:r>
              <w:rPr>
                <w:rFonts w:cstheme="minorHAnsi"/>
              </w:rPr>
              <w:t xml:space="preserve"> </w:t>
            </w:r>
            <w:r w:rsidRPr="00695E61">
              <w:rPr>
                <w:rFonts w:cstheme="minorHAnsi"/>
              </w:rPr>
              <w:t>draw conclusions and make predicti</w:t>
            </w:r>
            <w:r>
              <w:rPr>
                <w:rFonts w:cstheme="minorHAnsi"/>
              </w:rPr>
              <w:t>ons from information in a graph</w:t>
            </w:r>
          </w:p>
          <w:p w14:paraId="159C6E96" w14:textId="09E6BCA5" w:rsidR="00141929" w:rsidRPr="00D70BBA" w:rsidRDefault="00B83C9C" w:rsidP="00D70BBA">
            <w:pPr>
              <w:ind w:left="646" w:hanging="646"/>
              <w:contextualSpacing/>
              <w:rPr>
                <w:rFonts w:cstheme="minorHAnsi"/>
              </w:rPr>
            </w:pPr>
            <w:r>
              <w:rPr>
                <w:rFonts w:cstheme="minorHAnsi"/>
              </w:rPr>
              <w:t>2.10A</w:t>
            </w:r>
            <w:r w:rsidRPr="00695E61">
              <w:rPr>
                <w:rFonts w:cstheme="minorHAnsi"/>
              </w:rPr>
              <w:t xml:space="preserve">  explain that the length of a bar in a bar graph or the number of pictures in a pictograph represents the number of </w:t>
            </w:r>
            <w:r w:rsidR="006845CF">
              <w:rPr>
                <w:rFonts w:cstheme="minorHAnsi"/>
              </w:rPr>
              <w:t>data points for a given category.</w:t>
            </w:r>
          </w:p>
          <w:p w14:paraId="76C0CDD5" w14:textId="2CD8D627" w:rsidR="00141929" w:rsidRPr="502CB13D" w:rsidRDefault="00141929" w:rsidP="00B83C9C">
            <w:pPr>
              <w:contextualSpacing/>
              <w:rPr>
                <w:rFonts w:ascii="Calibri" w:eastAsia="Calibri" w:hAnsi="Calibri" w:cs="Calibri"/>
                <w:b/>
                <w:bCs/>
                <w:u w:val="single"/>
                <w:shd w:val="clear" w:color="auto" w:fill="FFFFFF"/>
              </w:rPr>
            </w:pPr>
          </w:p>
        </w:tc>
      </w:tr>
      <w:tr w:rsidR="00AD4EB6" w:rsidRPr="00380552" w14:paraId="7017559F" w14:textId="77777777" w:rsidTr="66C795B5">
        <w:trPr>
          <w:trHeight w:val="353"/>
        </w:trPr>
        <w:tc>
          <w:tcPr>
            <w:tcW w:w="14395" w:type="dxa"/>
            <w:gridSpan w:val="2"/>
            <w:shd w:val="clear" w:color="auto" w:fill="D9D9D9" w:themeFill="background1" w:themeFillShade="D9"/>
          </w:tcPr>
          <w:p w14:paraId="0DC8EC21" w14:textId="57FF500C" w:rsidR="00AD4EB6" w:rsidRPr="502CB13D" w:rsidRDefault="00AD4EB6" w:rsidP="00AD4EB6">
            <w:pPr>
              <w:contextualSpacing/>
              <w:jc w:val="center"/>
              <w:rPr>
                <w:rFonts w:ascii="Calibri" w:eastAsia="Calibri" w:hAnsi="Calibri" w:cs="Calibri"/>
                <w:b/>
                <w:bCs/>
                <w:u w:val="single"/>
                <w:shd w:val="clear" w:color="auto" w:fill="FFFFFF"/>
              </w:rPr>
            </w:pPr>
            <w:r>
              <w:rPr>
                <w:b/>
                <w:bCs/>
                <w:sz w:val="32"/>
                <w:szCs w:val="32"/>
              </w:rPr>
              <w:lastRenderedPageBreak/>
              <w:t>Grading Period 3</w:t>
            </w:r>
          </w:p>
        </w:tc>
      </w:tr>
      <w:tr w:rsidR="00AD4EB6" w:rsidRPr="00380552" w14:paraId="2AC29AE4" w14:textId="77777777" w:rsidTr="66C795B5">
        <w:trPr>
          <w:trHeight w:val="353"/>
        </w:trPr>
        <w:tc>
          <w:tcPr>
            <w:tcW w:w="14395" w:type="dxa"/>
            <w:gridSpan w:val="2"/>
            <w:shd w:val="clear" w:color="auto" w:fill="D9D9D9" w:themeFill="background1" w:themeFillShade="D9"/>
          </w:tcPr>
          <w:p w14:paraId="3652B33A" w14:textId="77777777" w:rsidR="00AD4EB6" w:rsidRPr="00380552" w:rsidRDefault="00AD4EB6" w:rsidP="00AD4EB6">
            <w:pPr>
              <w:contextualSpacing/>
              <w:jc w:val="center"/>
              <w:rPr>
                <w:b/>
                <w:bCs/>
                <w:sz w:val="24"/>
                <w:szCs w:val="24"/>
              </w:rPr>
            </w:pPr>
            <w:r w:rsidRPr="318700B0">
              <w:rPr>
                <w:b/>
                <w:bCs/>
                <w:sz w:val="24"/>
                <w:szCs w:val="24"/>
              </w:rPr>
              <w:t xml:space="preserve">  Unit 5: Numeration, Addition &amp; Subtraction</w:t>
            </w:r>
          </w:p>
          <w:p w14:paraId="1DB28E8A" w14:textId="2D73C7F1" w:rsidR="00AD4EB6" w:rsidRPr="00B74581" w:rsidRDefault="00AD4EB6" w:rsidP="00AD4EB6">
            <w:pPr>
              <w:contextualSpacing/>
              <w:jc w:val="center"/>
              <w:rPr>
                <w:sz w:val="18"/>
                <w:szCs w:val="18"/>
              </w:rPr>
            </w:pPr>
            <w:r w:rsidRPr="738AE23D">
              <w:rPr>
                <w:sz w:val="18"/>
                <w:szCs w:val="18"/>
              </w:rPr>
              <w:t xml:space="preserve">Estimated Date Range: </w:t>
            </w:r>
            <w:r w:rsidRPr="0633CEBB">
              <w:rPr>
                <w:sz w:val="18"/>
                <w:szCs w:val="18"/>
              </w:rPr>
              <w:t>1/</w:t>
            </w:r>
            <w:r w:rsidR="154CFD6C" w:rsidRPr="0633CEBB">
              <w:rPr>
                <w:sz w:val="18"/>
                <w:szCs w:val="18"/>
              </w:rPr>
              <w:t>5</w:t>
            </w:r>
            <w:r w:rsidRPr="0633CEBB">
              <w:rPr>
                <w:sz w:val="18"/>
                <w:szCs w:val="18"/>
              </w:rPr>
              <w:t xml:space="preserve">/21 </w:t>
            </w:r>
            <w:r w:rsidR="77F29CD9" w:rsidRPr="0633CEBB">
              <w:rPr>
                <w:sz w:val="18"/>
                <w:szCs w:val="18"/>
              </w:rPr>
              <w:t>-</w:t>
            </w:r>
            <w:r w:rsidRPr="59122376">
              <w:rPr>
                <w:sz w:val="18"/>
                <w:szCs w:val="18"/>
              </w:rPr>
              <w:t xml:space="preserve"> 2</w:t>
            </w:r>
            <w:r w:rsidRPr="0633CEBB">
              <w:rPr>
                <w:sz w:val="18"/>
                <w:szCs w:val="18"/>
              </w:rPr>
              <w:t>/</w:t>
            </w:r>
            <w:r w:rsidR="77F29CD9" w:rsidRPr="0633CEBB">
              <w:rPr>
                <w:sz w:val="18"/>
                <w:szCs w:val="18"/>
              </w:rPr>
              <w:t>1</w:t>
            </w:r>
            <w:r w:rsidR="40A2329B" w:rsidRPr="0633CEBB">
              <w:rPr>
                <w:sz w:val="18"/>
                <w:szCs w:val="18"/>
              </w:rPr>
              <w:t>5</w:t>
            </w:r>
            <w:r w:rsidR="65F9CED6" w:rsidRPr="0633CEBB">
              <w:rPr>
                <w:sz w:val="18"/>
                <w:szCs w:val="18"/>
              </w:rPr>
              <w:t>/21</w:t>
            </w:r>
          </w:p>
          <w:p w14:paraId="14FB0210" w14:textId="0F130B35" w:rsidR="6E8DDE6F" w:rsidRDefault="6E8DDE6F" w:rsidP="59122376">
            <w:pPr>
              <w:jc w:val="center"/>
              <w:rPr>
                <w:sz w:val="18"/>
                <w:szCs w:val="18"/>
              </w:rPr>
            </w:pPr>
            <w:r w:rsidRPr="59122376">
              <w:rPr>
                <w:sz w:val="18"/>
                <w:szCs w:val="18"/>
              </w:rPr>
              <w:t xml:space="preserve">Estimated Time Frame: </w:t>
            </w:r>
            <w:r w:rsidR="62C98983" w:rsidRPr="0633CEBB">
              <w:rPr>
                <w:sz w:val="18"/>
                <w:szCs w:val="18"/>
              </w:rPr>
              <w:t>29</w:t>
            </w:r>
            <w:r w:rsidRPr="59122376">
              <w:rPr>
                <w:sz w:val="18"/>
                <w:szCs w:val="18"/>
              </w:rPr>
              <w:t xml:space="preserve"> Days</w:t>
            </w:r>
          </w:p>
          <w:p w14:paraId="16789396" w14:textId="3C4A9A20" w:rsidR="00AD4EB6" w:rsidRPr="502CB13D" w:rsidRDefault="7748D8D2" w:rsidP="2A058753">
            <w:pPr>
              <w:contextualSpacing/>
              <w:jc w:val="center"/>
              <w:rPr>
                <w:rFonts w:ascii="Calibri" w:eastAsia="Calibri" w:hAnsi="Calibri" w:cs="Calibri"/>
                <w:color w:val="000000" w:themeColor="text1"/>
                <w:sz w:val="18"/>
                <w:szCs w:val="18"/>
                <w:shd w:val="clear" w:color="auto" w:fill="FFFFFF"/>
              </w:rPr>
            </w:pPr>
            <w:r w:rsidRPr="2A058753">
              <w:rPr>
                <w:rFonts w:ascii="Calibri" w:eastAsia="Calibri" w:hAnsi="Calibri" w:cs="Calibri"/>
                <w:color w:val="000000" w:themeColor="text1"/>
                <w:sz w:val="18"/>
                <w:szCs w:val="18"/>
              </w:rPr>
              <w:t xml:space="preserve">Note: Includes 2 days for Re-engagement and Assessment </w:t>
            </w:r>
          </w:p>
        </w:tc>
      </w:tr>
      <w:tr w:rsidR="00AD4EB6" w:rsidRPr="00380552" w14:paraId="5CE288E9" w14:textId="77777777" w:rsidTr="66C795B5">
        <w:trPr>
          <w:trHeight w:val="353"/>
        </w:trPr>
        <w:tc>
          <w:tcPr>
            <w:tcW w:w="4050" w:type="dxa"/>
          </w:tcPr>
          <w:p w14:paraId="6919624D" w14:textId="2739A340" w:rsidR="00AD4EB6" w:rsidRDefault="3406869D" w:rsidP="58CA39D6">
            <w:pPr>
              <w:ind w:left="720" w:hanging="720"/>
              <w:contextualSpacing/>
            </w:pPr>
            <w:r>
              <w:t xml:space="preserve">Concept #1: </w:t>
            </w:r>
            <w:r w:rsidRPr="58CA39D6">
              <w:t xml:space="preserve"> Compare and</w:t>
            </w:r>
            <w:r w:rsidR="221838FE" w:rsidRPr="58CA39D6">
              <w:t xml:space="preserve"> </w:t>
            </w:r>
            <w:r w:rsidRPr="58CA39D6">
              <w:t>Order</w:t>
            </w:r>
            <w:r w:rsidR="42FCD876" w:rsidRPr="58CA39D6">
              <w:t xml:space="preserve"> </w:t>
            </w:r>
            <w:r w:rsidRPr="58CA39D6">
              <w:t>(Up to 1,200)</w:t>
            </w:r>
          </w:p>
          <w:p w14:paraId="0DDD21C8" w14:textId="77777777" w:rsidR="00AD4EB6" w:rsidRPr="00380552" w:rsidRDefault="00AD4EB6" w:rsidP="00AD4EB6">
            <w:pPr>
              <w:contextualSpacing/>
            </w:pPr>
          </w:p>
          <w:p w14:paraId="538F265F" w14:textId="4FE469C5" w:rsidR="1DB51C4A" w:rsidRDefault="1DB51C4A" w:rsidP="2A058753">
            <w:pPr>
              <w:spacing w:line="259" w:lineRule="auto"/>
              <w:rPr>
                <w:rFonts w:ascii="Calibri" w:eastAsia="Calibri" w:hAnsi="Calibri" w:cs="Calibri"/>
                <w:color w:val="000000" w:themeColor="text1"/>
              </w:rPr>
            </w:pPr>
            <w:r w:rsidRPr="2A058753">
              <w:rPr>
                <w:rFonts w:ascii="Calibri" w:eastAsia="Calibri" w:hAnsi="Calibri" w:cs="Calibri"/>
                <w:color w:val="000000" w:themeColor="text1"/>
              </w:rPr>
              <w:t xml:space="preserve">Suggested Days: </w:t>
            </w:r>
            <w:r w:rsidR="00CD4AF1">
              <w:rPr>
                <w:rFonts w:ascii="Calibri" w:eastAsia="Calibri" w:hAnsi="Calibri" w:cs="Calibri"/>
                <w:color w:val="000000" w:themeColor="text1"/>
              </w:rPr>
              <w:t>7</w:t>
            </w:r>
          </w:p>
          <w:p w14:paraId="75A17E27" w14:textId="7393AF95" w:rsidR="2A058753" w:rsidRDefault="2A058753" w:rsidP="2A058753">
            <w:pPr>
              <w:ind w:left="720" w:hanging="720"/>
            </w:pPr>
          </w:p>
          <w:p w14:paraId="6DB9E955" w14:textId="77777777" w:rsidR="008C3DE3" w:rsidRDefault="008C3DE3" w:rsidP="00AD4EB6">
            <w:pPr>
              <w:ind w:left="720" w:hanging="720"/>
              <w:contextualSpacing/>
            </w:pPr>
          </w:p>
          <w:p w14:paraId="4A6ADE72" w14:textId="6C49FE9E" w:rsidR="008C3DE3" w:rsidRDefault="008C3DE3" w:rsidP="005931A8"/>
        </w:tc>
        <w:tc>
          <w:tcPr>
            <w:tcW w:w="10345" w:type="dxa"/>
          </w:tcPr>
          <w:p w14:paraId="11F0F0B5" w14:textId="77777777" w:rsidR="00AD4EB6" w:rsidRDefault="00AD4EB6" w:rsidP="00AD4EB6">
            <w:pPr>
              <w:contextualSpacing/>
              <w:rPr>
                <w:rFonts w:ascii="Calibri,Times New Roman" w:eastAsia="Calibri,Times New Roman" w:hAnsi="Calibri,Times New Roman" w:cs="Calibri,Times New Roman"/>
                <w:b/>
                <w:bCs/>
                <w:u w:val="single"/>
              </w:rPr>
            </w:pPr>
            <w:r w:rsidRPr="502CB13D">
              <w:rPr>
                <w:rFonts w:ascii="Calibri" w:eastAsia="Calibri" w:hAnsi="Calibri" w:cs="Calibri"/>
                <w:b/>
                <w:bCs/>
                <w:u w:val="single"/>
                <w:shd w:val="clear" w:color="auto" w:fill="FFFFFF"/>
              </w:rPr>
              <w:t>Priority Standards</w:t>
            </w:r>
          </w:p>
          <w:p w14:paraId="634F1210" w14:textId="77777777" w:rsidR="00AD4EB6" w:rsidRDefault="00AD4EB6" w:rsidP="00AD4EB6">
            <w:pPr>
              <w:ind w:left="556" w:hanging="556"/>
              <w:contextualSpacing/>
              <w:rPr>
                <w:rFonts w:cstheme="minorHAnsi"/>
                <w:b/>
              </w:rPr>
            </w:pPr>
            <w:r w:rsidRPr="00E624C3">
              <w:rPr>
                <w:rFonts w:cstheme="minorHAnsi"/>
                <w:b/>
              </w:rPr>
              <w:t>2.2D  use place value to compare and order whole numbers up to 1,200 using comparative language, nu</w:t>
            </w:r>
            <w:r>
              <w:rPr>
                <w:rFonts w:cstheme="minorHAnsi"/>
                <w:b/>
              </w:rPr>
              <w:t>mbers,</w:t>
            </w:r>
          </w:p>
          <w:p w14:paraId="7EBB8B8C" w14:textId="478D281C" w:rsidR="00AD4EB6" w:rsidRPr="00D70BBA" w:rsidRDefault="00AD4EB6" w:rsidP="00D70BBA">
            <w:pPr>
              <w:ind w:left="556" w:hanging="556"/>
              <w:contextualSpacing/>
              <w:rPr>
                <w:rFonts w:cstheme="minorHAnsi"/>
                <w:b/>
              </w:rPr>
            </w:pPr>
            <w:r>
              <w:rPr>
                <w:rFonts w:cstheme="minorHAnsi"/>
                <w:b/>
              </w:rPr>
              <w:t xml:space="preserve">          and symbols (&gt;, &lt;, or =)</w:t>
            </w:r>
          </w:p>
          <w:p w14:paraId="7BE56BF9" w14:textId="77777777" w:rsidR="00AD4EB6" w:rsidRPr="00380552" w:rsidRDefault="00AD4EB6" w:rsidP="00AD4EB6">
            <w:pPr>
              <w:contextualSpacing/>
              <w:rPr>
                <w:rFonts w:ascii="Calibri,Times New Roman" w:eastAsia="Calibri,Times New Roman" w:hAnsi="Calibri,Times New Roman" w:cs="Calibri,Times New Roman"/>
              </w:rPr>
            </w:pPr>
            <w:r w:rsidRPr="502CB13D">
              <w:rPr>
                <w:rFonts w:ascii="Calibri" w:eastAsia="Calibri" w:hAnsi="Calibri" w:cs="Calibri"/>
                <w:u w:val="single"/>
                <w:shd w:val="clear" w:color="auto" w:fill="FFFFFF"/>
              </w:rPr>
              <w:t>Integrated Standards</w:t>
            </w:r>
          </w:p>
          <w:p w14:paraId="2B6C21E0" w14:textId="77777777" w:rsidR="00AD4EB6" w:rsidRPr="00695E61" w:rsidRDefault="00AD4EB6" w:rsidP="00AD4EB6">
            <w:pPr>
              <w:ind w:left="556" w:hanging="540"/>
              <w:rPr>
                <w:rFonts w:cstheme="minorHAnsi"/>
              </w:rPr>
            </w:pPr>
            <w:r>
              <w:rPr>
                <w:rFonts w:cstheme="minorHAnsi"/>
              </w:rPr>
              <w:t>2.2A</w:t>
            </w:r>
            <w:r w:rsidRPr="00695E61">
              <w:rPr>
                <w:rFonts w:cstheme="minorHAnsi"/>
              </w:rPr>
              <w:t xml:space="preserve">  use concrete and pictorial models to compose and decompose numbers up to 1,200 in more than one way as a sum of so many thou</w:t>
            </w:r>
            <w:r>
              <w:rPr>
                <w:rFonts w:cstheme="minorHAnsi"/>
              </w:rPr>
              <w:t>sands, hundreds, tens, and ones</w:t>
            </w:r>
          </w:p>
          <w:p w14:paraId="6673818D" w14:textId="24B907CA" w:rsidR="00AD4EB6" w:rsidRPr="00695E61" w:rsidRDefault="00AD4EB6" w:rsidP="00AD4EB6">
            <w:pPr>
              <w:rPr>
                <w:rFonts w:cstheme="minorHAnsi"/>
              </w:rPr>
            </w:pPr>
            <w:r>
              <w:rPr>
                <w:rFonts w:cstheme="minorHAnsi"/>
              </w:rPr>
              <w:t>2.2B</w:t>
            </w:r>
            <w:r w:rsidRPr="00695E61">
              <w:rPr>
                <w:rFonts w:cstheme="minorHAnsi"/>
              </w:rPr>
              <w:t xml:space="preserve">  use standard, word, and expanded forms t</w:t>
            </w:r>
            <w:r>
              <w:rPr>
                <w:rFonts w:cstheme="minorHAnsi"/>
              </w:rPr>
              <w:t>o represent numbers up to 1,200</w:t>
            </w:r>
          </w:p>
          <w:p w14:paraId="783DF6A1" w14:textId="77777777" w:rsidR="00AD4EB6" w:rsidRPr="00695E61" w:rsidRDefault="00AD4EB6" w:rsidP="00AD4EB6">
            <w:pPr>
              <w:rPr>
                <w:rFonts w:cstheme="minorHAnsi"/>
              </w:rPr>
            </w:pPr>
            <w:r>
              <w:rPr>
                <w:rFonts w:cstheme="minorHAnsi"/>
              </w:rPr>
              <w:t>2.2C</w:t>
            </w:r>
            <w:r w:rsidRPr="00695E61">
              <w:rPr>
                <w:rFonts w:cstheme="minorHAnsi"/>
              </w:rPr>
              <w:t xml:space="preserve">  generate a number that is greater than or less than a</w:t>
            </w:r>
            <w:r>
              <w:rPr>
                <w:rFonts w:cstheme="minorHAnsi"/>
              </w:rPr>
              <w:t xml:space="preserve"> given whole number up to 1,200</w:t>
            </w:r>
          </w:p>
          <w:p w14:paraId="7C2B7AB7" w14:textId="77777777" w:rsidR="00AD4EB6" w:rsidRPr="00695E61" w:rsidRDefault="00AD4EB6" w:rsidP="00AD4EB6">
            <w:pPr>
              <w:rPr>
                <w:rFonts w:cstheme="minorHAnsi"/>
              </w:rPr>
            </w:pPr>
            <w:r>
              <w:rPr>
                <w:rFonts w:cstheme="minorHAnsi"/>
              </w:rPr>
              <w:t>2.2E</w:t>
            </w:r>
            <w:r w:rsidRPr="00695E61">
              <w:rPr>
                <w:rFonts w:cstheme="minorHAnsi"/>
              </w:rPr>
              <w:t xml:space="preserve">  locate the position of a given whole nu</w:t>
            </w:r>
            <w:r>
              <w:rPr>
                <w:rFonts w:cstheme="minorHAnsi"/>
              </w:rPr>
              <w:t>mber on an open number line</w:t>
            </w:r>
          </w:p>
          <w:p w14:paraId="2B0FC4FA" w14:textId="77777777" w:rsidR="00AD4EB6" w:rsidRPr="00695E61" w:rsidRDefault="00AD4EB6" w:rsidP="00AD4EB6">
            <w:pPr>
              <w:rPr>
                <w:rFonts w:cstheme="minorHAnsi"/>
              </w:rPr>
            </w:pPr>
            <w:r>
              <w:rPr>
                <w:rFonts w:cstheme="minorHAnsi"/>
              </w:rPr>
              <w:t>2.2F</w:t>
            </w:r>
            <w:r w:rsidRPr="00695E61">
              <w:rPr>
                <w:rFonts w:cstheme="minorHAnsi"/>
              </w:rPr>
              <w:t xml:space="preserve">  name the whole number that corresponds to a </w:t>
            </w:r>
            <w:r>
              <w:rPr>
                <w:rFonts w:cstheme="minorHAnsi"/>
              </w:rPr>
              <w:t>specific point on a number line</w:t>
            </w:r>
          </w:p>
          <w:p w14:paraId="17048676" w14:textId="77777777" w:rsidR="00AD4EB6" w:rsidRDefault="00AD4EB6" w:rsidP="00AD4EB6">
            <w:pPr>
              <w:ind w:left="556" w:hanging="556"/>
              <w:rPr>
                <w:rFonts w:cstheme="minorHAnsi"/>
              </w:rPr>
            </w:pPr>
            <w:r>
              <w:rPr>
                <w:rFonts w:cstheme="minorHAnsi"/>
              </w:rPr>
              <w:t>2.7B</w:t>
            </w:r>
            <w:r w:rsidRPr="00695E61">
              <w:rPr>
                <w:rFonts w:cstheme="minorHAnsi"/>
              </w:rPr>
              <w:t xml:space="preserve">  use an understanding of place value to determine the number that is 10 or 100 more or less than a given </w:t>
            </w:r>
          </w:p>
          <w:p w14:paraId="23A715F7" w14:textId="77777777" w:rsidR="00AD4EB6" w:rsidRPr="00695E61" w:rsidRDefault="00AD4EB6" w:rsidP="00AD4EB6">
            <w:pPr>
              <w:ind w:left="556" w:hanging="556"/>
              <w:rPr>
                <w:rFonts w:cstheme="minorHAnsi"/>
              </w:rPr>
            </w:pPr>
            <w:r>
              <w:rPr>
                <w:rFonts w:cstheme="minorHAnsi"/>
              </w:rPr>
              <w:t xml:space="preserve">          </w:t>
            </w:r>
            <w:r w:rsidRPr="00695E61">
              <w:rPr>
                <w:rFonts w:cstheme="minorHAnsi"/>
              </w:rPr>
              <w:t>number up to 1</w:t>
            </w:r>
            <w:r>
              <w:rPr>
                <w:rFonts w:cstheme="minorHAnsi"/>
              </w:rPr>
              <w:t>,200</w:t>
            </w:r>
          </w:p>
          <w:p w14:paraId="00E49987" w14:textId="707120BC" w:rsidR="00AD4EB6" w:rsidRPr="00D70BBA" w:rsidRDefault="00AD4EB6" w:rsidP="00D70BBA">
            <w:pPr>
              <w:textAlignment w:val="baseline"/>
            </w:pPr>
            <w:r w:rsidRPr="318700B0">
              <w:t>2.9C  represent whole numbers as distances from any given location on a number line</w:t>
            </w:r>
          </w:p>
        </w:tc>
      </w:tr>
      <w:tr w:rsidR="00AD4EB6" w:rsidRPr="00380552" w14:paraId="2F271029" w14:textId="77777777" w:rsidTr="66C795B5">
        <w:trPr>
          <w:trHeight w:val="353"/>
        </w:trPr>
        <w:tc>
          <w:tcPr>
            <w:tcW w:w="4050" w:type="dxa"/>
          </w:tcPr>
          <w:p w14:paraId="1D18CC87" w14:textId="24435B70" w:rsidR="00AD4EB6" w:rsidRPr="00695E61" w:rsidRDefault="00AD4EB6" w:rsidP="738AE23D">
            <w:pPr>
              <w:ind w:left="720" w:hanging="720"/>
              <w:rPr>
                <w:b/>
                <w:bCs/>
              </w:rPr>
            </w:pPr>
            <w:r>
              <w:t xml:space="preserve">Concept #2: </w:t>
            </w:r>
            <w:r w:rsidRPr="738AE23D">
              <w:rPr>
                <w:b/>
                <w:bCs/>
              </w:rPr>
              <w:t xml:space="preserve"> </w:t>
            </w:r>
            <w:r w:rsidRPr="738AE23D">
              <w:t>Addition and Subtraction (up to 1,000)</w:t>
            </w:r>
          </w:p>
          <w:p w14:paraId="5B6B2737" w14:textId="77777777" w:rsidR="00AD4EB6" w:rsidRDefault="00AD4EB6" w:rsidP="00AD4EB6">
            <w:pPr>
              <w:ind w:left="720" w:hanging="720"/>
              <w:contextualSpacing/>
            </w:pPr>
          </w:p>
          <w:p w14:paraId="38CC5075" w14:textId="77777777" w:rsidR="00AD4EB6" w:rsidRPr="00380552" w:rsidRDefault="00AD4EB6" w:rsidP="00AD4EB6">
            <w:pPr>
              <w:contextualSpacing/>
            </w:pPr>
          </w:p>
          <w:p w14:paraId="3B28A549" w14:textId="055D65C4" w:rsidR="29090E61" w:rsidRDefault="29090E61" w:rsidP="2A058753">
            <w:pPr>
              <w:spacing w:line="259" w:lineRule="auto"/>
              <w:rPr>
                <w:rFonts w:ascii="Calibri" w:eastAsia="Calibri" w:hAnsi="Calibri" w:cs="Calibri"/>
                <w:color w:val="000000" w:themeColor="text1"/>
              </w:rPr>
            </w:pPr>
            <w:r w:rsidRPr="2A058753">
              <w:rPr>
                <w:rFonts w:ascii="Calibri" w:eastAsia="Calibri" w:hAnsi="Calibri" w:cs="Calibri"/>
                <w:color w:val="000000" w:themeColor="text1"/>
              </w:rPr>
              <w:t xml:space="preserve">Suggested Days: </w:t>
            </w:r>
            <w:r w:rsidR="00CD4AF1">
              <w:rPr>
                <w:rFonts w:ascii="Calibri" w:eastAsia="Calibri" w:hAnsi="Calibri" w:cs="Calibri"/>
                <w:color w:val="000000" w:themeColor="text1"/>
              </w:rPr>
              <w:t>9</w:t>
            </w:r>
          </w:p>
          <w:p w14:paraId="6AE412C6" w14:textId="61A9B111" w:rsidR="29090E61" w:rsidRDefault="29090E61" w:rsidP="2A058753">
            <w:pPr>
              <w:spacing w:line="259" w:lineRule="auto"/>
              <w:ind w:left="720" w:hanging="720"/>
              <w:rPr>
                <w:rFonts w:ascii="Calibri" w:eastAsia="Calibri" w:hAnsi="Calibri" w:cs="Calibri"/>
                <w:b/>
                <w:color w:val="000000" w:themeColor="text1"/>
              </w:rPr>
            </w:pPr>
          </w:p>
          <w:p w14:paraId="43BA7047" w14:textId="7191FC3A" w:rsidR="2A058753" w:rsidRDefault="2A058753" w:rsidP="2A058753">
            <w:pPr>
              <w:ind w:left="720" w:hanging="720"/>
            </w:pPr>
          </w:p>
          <w:p w14:paraId="2D5FA80A" w14:textId="77777777" w:rsidR="009A3252" w:rsidRDefault="009A3252" w:rsidP="00AD4EB6">
            <w:pPr>
              <w:ind w:left="720" w:hanging="720"/>
              <w:contextualSpacing/>
            </w:pPr>
          </w:p>
          <w:p w14:paraId="79AB4DAD" w14:textId="0021D7C7" w:rsidR="009A3252" w:rsidRDefault="009A3252" w:rsidP="005931A8"/>
        </w:tc>
        <w:tc>
          <w:tcPr>
            <w:tcW w:w="10345" w:type="dxa"/>
          </w:tcPr>
          <w:p w14:paraId="164755DC" w14:textId="77777777" w:rsidR="00AD4EB6" w:rsidRDefault="00AD4EB6" w:rsidP="00AD4EB6">
            <w:pPr>
              <w:contextualSpacing/>
              <w:rPr>
                <w:rFonts w:ascii="Calibri,Times New Roman" w:eastAsia="Calibri,Times New Roman" w:hAnsi="Calibri,Times New Roman" w:cs="Calibri,Times New Roman"/>
                <w:b/>
                <w:bCs/>
                <w:u w:val="single"/>
              </w:rPr>
            </w:pPr>
            <w:r w:rsidRPr="502CB13D">
              <w:rPr>
                <w:rFonts w:ascii="Calibri" w:eastAsia="Calibri" w:hAnsi="Calibri" w:cs="Calibri"/>
                <w:b/>
                <w:bCs/>
                <w:u w:val="single"/>
                <w:shd w:val="clear" w:color="auto" w:fill="FFFFFF"/>
              </w:rPr>
              <w:t>Priority Standards</w:t>
            </w:r>
          </w:p>
          <w:p w14:paraId="49B59E9B" w14:textId="77777777" w:rsidR="00AD4EB6" w:rsidRDefault="00AD4EB6" w:rsidP="00AD4EB6">
            <w:pPr>
              <w:ind w:left="466" w:hanging="466"/>
              <w:contextualSpacing/>
              <w:rPr>
                <w:rFonts w:cstheme="minorHAnsi"/>
                <w:b/>
              </w:rPr>
            </w:pPr>
            <w:r w:rsidRPr="00E624C3">
              <w:rPr>
                <w:rFonts w:cstheme="minorHAnsi"/>
                <w:b/>
              </w:rPr>
              <w:t xml:space="preserve">2.4C </w:t>
            </w:r>
            <w:r>
              <w:rPr>
                <w:rFonts w:cstheme="minorHAnsi"/>
                <w:b/>
              </w:rPr>
              <w:t xml:space="preserve"> </w:t>
            </w:r>
            <w:r w:rsidRPr="00E624C3">
              <w:rPr>
                <w:rFonts w:cstheme="minorHAnsi"/>
                <w:b/>
              </w:rPr>
              <w:t>solve one-step and multi-step word problems involving addition and s</w:t>
            </w:r>
            <w:r>
              <w:rPr>
                <w:rFonts w:cstheme="minorHAnsi"/>
                <w:b/>
              </w:rPr>
              <w:t>ubtraction within 1,000 using a</w:t>
            </w:r>
          </w:p>
          <w:p w14:paraId="28F79A65" w14:textId="1342E07A" w:rsidR="00AD4EB6" w:rsidRPr="00D70BBA" w:rsidRDefault="00AD4EB6" w:rsidP="00D70BBA">
            <w:pPr>
              <w:ind w:left="466" w:hanging="466"/>
              <w:contextualSpacing/>
              <w:rPr>
                <w:rFonts w:cstheme="minorHAnsi"/>
                <w:b/>
              </w:rPr>
            </w:pPr>
            <w:r>
              <w:rPr>
                <w:rFonts w:cstheme="minorHAnsi"/>
                <w:b/>
              </w:rPr>
              <w:t xml:space="preserve">          </w:t>
            </w:r>
            <w:r w:rsidRPr="00E624C3">
              <w:rPr>
                <w:rFonts w:cstheme="minorHAnsi"/>
                <w:b/>
              </w:rPr>
              <w:t xml:space="preserve">variety of strategies based on place </w:t>
            </w:r>
            <w:r>
              <w:rPr>
                <w:rFonts w:cstheme="minorHAnsi"/>
                <w:b/>
              </w:rPr>
              <w:t>value, including algorithms</w:t>
            </w:r>
          </w:p>
          <w:p w14:paraId="3DEACADD" w14:textId="77777777" w:rsidR="00AD4EB6" w:rsidRDefault="00AD4EB6" w:rsidP="00AD4EB6">
            <w:pPr>
              <w:ind w:left="720" w:hanging="720"/>
              <w:contextualSpacing/>
              <w:rPr>
                <w:rFonts w:cstheme="minorHAnsi"/>
                <w:u w:val="single"/>
              </w:rPr>
            </w:pPr>
            <w:r>
              <w:rPr>
                <w:rFonts w:cstheme="minorHAnsi"/>
                <w:u w:val="single"/>
              </w:rPr>
              <w:t>Important Standards</w:t>
            </w:r>
          </w:p>
          <w:p w14:paraId="6E5103D0" w14:textId="71FDEEAA" w:rsidR="00AD4EB6" w:rsidRPr="00D70BBA" w:rsidRDefault="00AD4EB6" w:rsidP="00D70BBA">
            <w:pPr>
              <w:ind w:left="466" w:hanging="466"/>
              <w:contextualSpacing/>
            </w:pPr>
            <w:r w:rsidRPr="2E6A5D0C">
              <w:t>2.7C  represent and solve addition and subtraction word problems where unknowns may be any one of the terms in the problem</w:t>
            </w:r>
          </w:p>
          <w:p w14:paraId="350C3009" w14:textId="77777777" w:rsidR="00AD4EB6" w:rsidRPr="00380552" w:rsidRDefault="00AD4EB6" w:rsidP="00AD4EB6">
            <w:pPr>
              <w:contextualSpacing/>
              <w:rPr>
                <w:rFonts w:ascii="Calibri,Times New Roman" w:eastAsia="Calibri,Times New Roman" w:hAnsi="Calibri,Times New Roman" w:cs="Calibri,Times New Roman"/>
              </w:rPr>
            </w:pPr>
            <w:r w:rsidRPr="502CB13D">
              <w:rPr>
                <w:rFonts w:ascii="Calibri" w:eastAsia="Calibri" w:hAnsi="Calibri" w:cs="Calibri"/>
                <w:u w:val="single"/>
                <w:shd w:val="clear" w:color="auto" w:fill="FFFFFF"/>
              </w:rPr>
              <w:t>Integrated Standards</w:t>
            </w:r>
          </w:p>
          <w:p w14:paraId="2F9B8B48" w14:textId="77777777" w:rsidR="00AD4EB6" w:rsidRPr="00695E61" w:rsidRDefault="00AD4EB6" w:rsidP="00AD4EB6">
            <w:pPr>
              <w:rPr>
                <w:rFonts w:cstheme="minorHAnsi"/>
              </w:rPr>
            </w:pPr>
            <w:r>
              <w:rPr>
                <w:rFonts w:cstheme="minorHAnsi"/>
              </w:rPr>
              <w:t>2.4A</w:t>
            </w:r>
            <w:r w:rsidRPr="00695E61">
              <w:rPr>
                <w:rFonts w:cstheme="minorHAnsi"/>
              </w:rPr>
              <w:t xml:space="preserve">  recall basic facts to add and subtract within 20 with a</w:t>
            </w:r>
            <w:r>
              <w:rPr>
                <w:rFonts w:cstheme="minorHAnsi"/>
              </w:rPr>
              <w:t>utomaticity</w:t>
            </w:r>
          </w:p>
          <w:p w14:paraId="7D3B23F7" w14:textId="77777777" w:rsidR="00AD4EB6" w:rsidRDefault="00AD4EB6" w:rsidP="00AD4EB6">
            <w:pPr>
              <w:ind w:left="556" w:hanging="556"/>
              <w:rPr>
                <w:rFonts w:cstheme="minorHAnsi"/>
              </w:rPr>
            </w:pPr>
            <w:r>
              <w:rPr>
                <w:rFonts w:cstheme="minorHAnsi"/>
              </w:rPr>
              <w:t>2.4B</w:t>
            </w:r>
            <w:r w:rsidRPr="00695E61">
              <w:rPr>
                <w:rFonts w:cstheme="minorHAnsi"/>
              </w:rPr>
              <w:t xml:space="preserve">  add up to four two-digit numbers and subtract two-digit numbers using m</w:t>
            </w:r>
            <w:r>
              <w:rPr>
                <w:rFonts w:cstheme="minorHAnsi"/>
              </w:rPr>
              <w:t>ental strategies and algorithms</w:t>
            </w:r>
          </w:p>
          <w:p w14:paraId="60DFC0A0" w14:textId="77777777" w:rsidR="00AD4EB6" w:rsidRPr="00695E61" w:rsidRDefault="00AD4EB6" w:rsidP="00AD4EB6">
            <w:pPr>
              <w:ind w:left="556" w:hanging="556"/>
              <w:rPr>
                <w:rFonts w:cstheme="minorHAnsi"/>
                <w:b/>
              </w:rPr>
            </w:pPr>
            <w:r>
              <w:rPr>
                <w:rFonts w:cstheme="minorHAnsi"/>
              </w:rPr>
              <w:t xml:space="preserve">          </w:t>
            </w:r>
            <w:r w:rsidRPr="00695E61">
              <w:rPr>
                <w:rFonts w:cstheme="minorHAnsi"/>
              </w:rPr>
              <w:t>based on knowledge of place value and properties of operations</w:t>
            </w:r>
          </w:p>
          <w:p w14:paraId="02EDAABF" w14:textId="77777777" w:rsidR="00AD4EB6" w:rsidRDefault="00AD4EB6" w:rsidP="00AD4EB6">
            <w:pPr>
              <w:ind w:left="466" w:hanging="466"/>
              <w:rPr>
                <w:rFonts w:cstheme="minorHAnsi"/>
              </w:rPr>
            </w:pPr>
            <w:r>
              <w:rPr>
                <w:rFonts w:cstheme="minorHAnsi"/>
              </w:rPr>
              <w:t>2.4D</w:t>
            </w:r>
            <w:r w:rsidRPr="00695E61">
              <w:rPr>
                <w:rFonts w:cstheme="minorHAnsi"/>
              </w:rPr>
              <w:t xml:space="preserve"> </w:t>
            </w:r>
            <w:r>
              <w:rPr>
                <w:rFonts w:cstheme="minorHAnsi"/>
              </w:rPr>
              <w:t xml:space="preserve"> </w:t>
            </w:r>
            <w:r w:rsidRPr="00695E61">
              <w:rPr>
                <w:rFonts w:cstheme="minorHAnsi"/>
              </w:rPr>
              <w:t xml:space="preserve">generate and solve problem situations for a given mathematical number sentence involving addition and </w:t>
            </w:r>
            <w:r>
              <w:rPr>
                <w:rFonts w:cstheme="minorHAnsi"/>
              </w:rPr>
              <w:t xml:space="preserve"> </w:t>
            </w:r>
          </w:p>
          <w:p w14:paraId="3BCFD4E4" w14:textId="4EFD4430" w:rsidR="00AD4EB6" w:rsidRPr="00D70BBA" w:rsidRDefault="00AD4EB6" w:rsidP="00D70BBA">
            <w:pPr>
              <w:ind w:left="466" w:hanging="466"/>
              <w:rPr>
                <w:rFonts w:cstheme="minorHAnsi"/>
              </w:rPr>
            </w:pPr>
            <w:r>
              <w:rPr>
                <w:rFonts w:cstheme="minorHAnsi"/>
              </w:rPr>
              <w:t xml:space="preserve">           </w:t>
            </w:r>
            <w:r w:rsidRPr="00695E61">
              <w:rPr>
                <w:rFonts w:cstheme="minorHAnsi"/>
              </w:rPr>
              <w:t>subtractio</w:t>
            </w:r>
            <w:r>
              <w:rPr>
                <w:rFonts w:cstheme="minorHAnsi"/>
              </w:rPr>
              <w:t>n of whole numbers within 1,000</w:t>
            </w:r>
          </w:p>
        </w:tc>
      </w:tr>
      <w:tr w:rsidR="00AD4EB6" w:rsidRPr="00380552" w14:paraId="4608B1F5" w14:textId="77777777" w:rsidTr="66C795B5">
        <w:trPr>
          <w:trHeight w:val="353"/>
        </w:trPr>
        <w:tc>
          <w:tcPr>
            <w:tcW w:w="4050" w:type="dxa"/>
          </w:tcPr>
          <w:p w14:paraId="3481D393" w14:textId="77777777" w:rsidR="00AD4EB6" w:rsidRDefault="00AD4EB6" w:rsidP="00AD4EB6">
            <w:pPr>
              <w:ind w:left="1230" w:hanging="1230"/>
              <w:contextualSpacing/>
            </w:pPr>
            <w:r>
              <w:t xml:space="preserve"> Concept #3: </w:t>
            </w:r>
            <w:r w:rsidRPr="00695E61">
              <w:rPr>
                <w:rFonts w:cstheme="minorHAnsi"/>
                <w:b/>
              </w:rPr>
              <w:t xml:space="preserve"> </w:t>
            </w:r>
            <w:r>
              <w:rPr>
                <w:rFonts w:cstheme="minorHAnsi"/>
              </w:rPr>
              <w:t xml:space="preserve">Multi-Step Addition and </w:t>
            </w:r>
            <w:r w:rsidRPr="00137E88">
              <w:rPr>
                <w:rFonts w:cstheme="minorHAnsi"/>
              </w:rPr>
              <w:t xml:space="preserve">Subtraction </w:t>
            </w:r>
            <w:r>
              <w:rPr>
                <w:rFonts w:cstheme="minorHAnsi"/>
              </w:rPr>
              <w:t xml:space="preserve">(up to </w:t>
            </w:r>
            <w:r w:rsidRPr="00137E88">
              <w:rPr>
                <w:rFonts w:cstheme="minorHAnsi"/>
              </w:rPr>
              <w:t>1,000</w:t>
            </w:r>
            <w:r>
              <w:rPr>
                <w:rFonts w:cstheme="minorHAnsi"/>
              </w:rPr>
              <w:t>)</w:t>
            </w:r>
          </w:p>
          <w:p w14:paraId="739E6C11" w14:textId="77777777" w:rsidR="00AD4EB6" w:rsidRPr="00380552" w:rsidRDefault="00AD4EB6" w:rsidP="00AD4EB6">
            <w:pPr>
              <w:contextualSpacing/>
            </w:pPr>
          </w:p>
          <w:p w14:paraId="600BBF60" w14:textId="587FF0F3" w:rsidR="7B248331" w:rsidRDefault="7B248331" w:rsidP="2A058753">
            <w:pPr>
              <w:spacing w:line="259" w:lineRule="auto"/>
              <w:rPr>
                <w:rFonts w:ascii="Calibri" w:eastAsia="Calibri" w:hAnsi="Calibri" w:cs="Calibri"/>
                <w:color w:val="000000" w:themeColor="text1"/>
              </w:rPr>
            </w:pPr>
            <w:r w:rsidRPr="2A058753">
              <w:rPr>
                <w:rFonts w:ascii="Calibri" w:eastAsia="Calibri" w:hAnsi="Calibri" w:cs="Calibri"/>
                <w:color w:val="000000" w:themeColor="text1"/>
              </w:rPr>
              <w:t>Suggested Days: 1</w:t>
            </w:r>
            <w:r w:rsidR="00A73F8B">
              <w:rPr>
                <w:rFonts w:ascii="Calibri" w:eastAsia="Calibri" w:hAnsi="Calibri" w:cs="Calibri"/>
                <w:color w:val="000000" w:themeColor="text1"/>
              </w:rPr>
              <w:t>1</w:t>
            </w:r>
          </w:p>
          <w:p w14:paraId="0DC93A45" w14:textId="610AE6C3" w:rsidR="7B248331" w:rsidRDefault="7B248331" w:rsidP="2A058753">
            <w:pPr>
              <w:spacing w:line="259" w:lineRule="auto"/>
              <w:ind w:left="720" w:hanging="720"/>
              <w:rPr>
                <w:rFonts w:ascii="Calibri" w:eastAsia="Calibri" w:hAnsi="Calibri" w:cs="Calibri"/>
                <w:b/>
                <w:color w:val="000000" w:themeColor="text1"/>
              </w:rPr>
            </w:pPr>
          </w:p>
          <w:p w14:paraId="40B470F1" w14:textId="4F66ACC1" w:rsidR="2A058753" w:rsidRDefault="0B16B61C" w:rsidP="66C795B5">
            <w:pPr>
              <w:spacing w:line="259" w:lineRule="auto"/>
              <w:rPr>
                <w:rFonts w:ascii="Calibri" w:eastAsia="Calibri" w:hAnsi="Calibri" w:cs="Calibri"/>
                <w:color w:val="000000" w:themeColor="text1"/>
              </w:rPr>
            </w:pPr>
            <w:r w:rsidRPr="66C795B5">
              <w:rPr>
                <w:rFonts w:ascii="Calibri" w:eastAsia="Calibri" w:hAnsi="Calibri" w:cs="Calibri"/>
                <w:color w:val="000000" w:themeColor="text1"/>
              </w:rPr>
              <w:t>District Learning Assessment 2</w:t>
            </w:r>
          </w:p>
          <w:p w14:paraId="6B44A02A" w14:textId="64AE42BB" w:rsidR="0D2B1165" w:rsidRDefault="0D2B1165" w:rsidP="66C795B5">
            <w:pPr>
              <w:spacing w:line="259" w:lineRule="auto"/>
              <w:rPr>
                <w:rFonts w:ascii="Calibri" w:eastAsia="Calibri" w:hAnsi="Calibri" w:cs="Calibri"/>
                <w:color w:val="000000" w:themeColor="text1"/>
              </w:rPr>
            </w:pPr>
            <w:r w:rsidRPr="66C795B5">
              <w:rPr>
                <w:rFonts w:ascii="Calibri" w:eastAsia="Calibri" w:hAnsi="Calibri" w:cs="Calibri"/>
                <w:color w:val="000000" w:themeColor="text1"/>
              </w:rPr>
              <w:t>Assessment Window: 2/7/22 – 2/15/22</w:t>
            </w:r>
          </w:p>
          <w:p w14:paraId="14417219" w14:textId="753E4AF9" w:rsidR="2A058753" w:rsidRDefault="0B16B61C" w:rsidP="7F9F878D">
            <w:pPr>
              <w:spacing w:line="259" w:lineRule="auto"/>
              <w:ind w:left="720" w:hanging="720"/>
              <w:rPr>
                <w:rFonts w:ascii="Calibri" w:eastAsia="Calibri" w:hAnsi="Calibri" w:cs="Calibri"/>
                <w:color w:val="000000" w:themeColor="text1"/>
              </w:rPr>
            </w:pPr>
            <w:r w:rsidRPr="7F9F878D">
              <w:rPr>
                <w:rFonts w:ascii="Calibri" w:eastAsia="Calibri" w:hAnsi="Calibri" w:cs="Calibri"/>
                <w:color w:val="000000" w:themeColor="text1"/>
              </w:rPr>
              <w:t>Reporting Due Date 2/24/22</w:t>
            </w:r>
          </w:p>
          <w:p w14:paraId="2EFAC5A8" w14:textId="186CD653" w:rsidR="2A058753" w:rsidRDefault="2A058753" w:rsidP="166EDDCE">
            <w:pPr>
              <w:ind w:left="720" w:hanging="720"/>
            </w:pPr>
          </w:p>
          <w:p w14:paraId="5BB7F9FC" w14:textId="74BFBBC5" w:rsidR="00AD4EB6" w:rsidRDefault="00AD4EB6" w:rsidP="009A3252">
            <w:pPr>
              <w:contextualSpacing/>
            </w:pPr>
          </w:p>
          <w:p w14:paraId="33765338" w14:textId="7116CD5A" w:rsidR="00AD4EB6" w:rsidRDefault="00AD4EB6" w:rsidP="4E5BD3AC">
            <w:pPr>
              <w:ind w:left="720" w:hanging="720"/>
              <w:contextualSpacing/>
            </w:pPr>
          </w:p>
        </w:tc>
        <w:tc>
          <w:tcPr>
            <w:tcW w:w="10345" w:type="dxa"/>
          </w:tcPr>
          <w:p w14:paraId="05E0B20C" w14:textId="77777777" w:rsidR="00AD4EB6" w:rsidRDefault="00AD4EB6" w:rsidP="00AD4EB6">
            <w:pPr>
              <w:contextualSpacing/>
              <w:rPr>
                <w:rFonts w:ascii="Calibri,Times New Roman" w:eastAsia="Calibri,Times New Roman" w:hAnsi="Calibri,Times New Roman" w:cs="Calibri,Times New Roman"/>
                <w:b/>
                <w:bCs/>
                <w:u w:val="single"/>
              </w:rPr>
            </w:pPr>
            <w:r w:rsidRPr="502CB13D">
              <w:rPr>
                <w:rFonts w:ascii="Calibri" w:eastAsia="Calibri" w:hAnsi="Calibri" w:cs="Calibri"/>
                <w:b/>
                <w:bCs/>
                <w:u w:val="single"/>
                <w:shd w:val="clear" w:color="auto" w:fill="FFFFFF"/>
              </w:rPr>
              <w:lastRenderedPageBreak/>
              <w:t>Priority Standards</w:t>
            </w:r>
          </w:p>
          <w:p w14:paraId="181B178E" w14:textId="77777777" w:rsidR="00AD4EB6" w:rsidRDefault="00AD4EB6" w:rsidP="00AD4EB6">
            <w:pPr>
              <w:ind w:left="466" w:hanging="450"/>
              <w:contextualSpacing/>
              <w:rPr>
                <w:rFonts w:cstheme="minorHAnsi"/>
                <w:b/>
              </w:rPr>
            </w:pPr>
            <w:r w:rsidRPr="00E624C3">
              <w:rPr>
                <w:rFonts w:cstheme="minorHAnsi"/>
                <w:b/>
              </w:rPr>
              <w:t xml:space="preserve">2.4C </w:t>
            </w:r>
            <w:r>
              <w:rPr>
                <w:rFonts w:cstheme="minorHAnsi"/>
                <w:b/>
              </w:rPr>
              <w:t xml:space="preserve"> </w:t>
            </w:r>
            <w:r w:rsidRPr="00E624C3">
              <w:rPr>
                <w:rFonts w:cstheme="minorHAnsi"/>
                <w:b/>
              </w:rPr>
              <w:t xml:space="preserve">solve one-step and multi-step word problems involving addition and subtraction within 1,000 using a </w:t>
            </w:r>
            <w:r>
              <w:rPr>
                <w:rFonts w:cstheme="minorHAnsi"/>
                <w:b/>
              </w:rPr>
              <w:t xml:space="preserve">  </w:t>
            </w:r>
          </w:p>
          <w:p w14:paraId="1A987694" w14:textId="5BED7EA6" w:rsidR="00AD4EB6" w:rsidRPr="00D70BBA" w:rsidRDefault="00AD4EB6" w:rsidP="00D70BBA">
            <w:pPr>
              <w:ind w:left="466" w:hanging="450"/>
              <w:contextualSpacing/>
              <w:rPr>
                <w:rFonts w:cstheme="minorHAnsi"/>
                <w:b/>
              </w:rPr>
            </w:pPr>
            <w:r>
              <w:rPr>
                <w:rFonts w:cstheme="minorHAnsi"/>
                <w:b/>
              </w:rPr>
              <w:t xml:space="preserve">          </w:t>
            </w:r>
            <w:r w:rsidRPr="00E624C3">
              <w:rPr>
                <w:rFonts w:cstheme="minorHAnsi"/>
                <w:b/>
              </w:rPr>
              <w:t xml:space="preserve">variety of strategies based on place </w:t>
            </w:r>
            <w:r>
              <w:rPr>
                <w:rFonts w:cstheme="minorHAnsi"/>
                <w:b/>
              </w:rPr>
              <w:t>value, including algorithms</w:t>
            </w:r>
          </w:p>
          <w:p w14:paraId="6609CB4E" w14:textId="77777777" w:rsidR="00AD4EB6" w:rsidRDefault="00AD4EB6" w:rsidP="00AD4EB6">
            <w:pPr>
              <w:ind w:left="720" w:hanging="720"/>
              <w:contextualSpacing/>
              <w:rPr>
                <w:rFonts w:cstheme="minorHAnsi"/>
                <w:u w:val="single"/>
              </w:rPr>
            </w:pPr>
            <w:r>
              <w:rPr>
                <w:rFonts w:cstheme="minorHAnsi"/>
                <w:u w:val="single"/>
              </w:rPr>
              <w:t>Important Standards</w:t>
            </w:r>
          </w:p>
          <w:p w14:paraId="20C94A60" w14:textId="77777777" w:rsidR="00AD4EB6" w:rsidRDefault="00AD4EB6" w:rsidP="00AD4EB6">
            <w:pPr>
              <w:ind w:left="466" w:hanging="466"/>
              <w:contextualSpacing/>
              <w:rPr>
                <w:rFonts w:cstheme="minorHAnsi"/>
              </w:rPr>
            </w:pPr>
            <w:r>
              <w:rPr>
                <w:rFonts w:cstheme="minorHAnsi"/>
              </w:rPr>
              <w:t>2.7C</w:t>
            </w:r>
            <w:r w:rsidRPr="00695E61">
              <w:rPr>
                <w:rFonts w:cstheme="minorHAnsi"/>
              </w:rPr>
              <w:t xml:space="preserve"> </w:t>
            </w:r>
            <w:r>
              <w:rPr>
                <w:rFonts w:cstheme="minorHAnsi"/>
              </w:rPr>
              <w:t xml:space="preserve"> </w:t>
            </w:r>
            <w:r w:rsidRPr="00695E61">
              <w:rPr>
                <w:rFonts w:cstheme="minorHAnsi"/>
              </w:rPr>
              <w:t xml:space="preserve">represent and solve addition and subtraction word problems where unknowns may be any one of the terms </w:t>
            </w:r>
            <w:r>
              <w:rPr>
                <w:rFonts w:cstheme="minorHAnsi"/>
              </w:rPr>
              <w:t xml:space="preserve">   </w:t>
            </w:r>
          </w:p>
          <w:p w14:paraId="0CDED876" w14:textId="72431A55" w:rsidR="00AD4EB6" w:rsidRPr="00D70BBA" w:rsidRDefault="00AD4EB6" w:rsidP="00D70BBA">
            <w:pPr>
              <w:ind w:left="466" w:hanging="466"/>
              <w:contextualSpacing/>
              <w:rPr>
                <w:rFonts w:cstheme="minorHAnsi"/>
              </w:rPr>
            </w:pPr>
            <w:r>
              <w:rPr>
                <w:rFonts w:cstheme="minorHAnsi"/>
              </w:rPr>
              <w:t xml:space="preserve">          </w:t>
            </w:r>
            <w:r w:rsidRPr="00695E61">
              <w:rPr>
                <w:rFonts w:cstheme="minorHAnsi"/>
              </w:rPr>
              <w:t>in the problem</w:t>
            </w:r>
          </w:p>
          <w:p w14:paraId="5C22D4B9" w14:textId="77777777" w:rsidR="00AD4EB6" w:rsidRPr="00380552" w:rsidRDefault="00AD4EB6" w:rsidP="00AD4EB6">
            <w:pPr>
              <w:contextualSpacing/>
              <w:rPr>
                <w:rFonts w:ascii="Calibri,Times New Roman" w:eastAsia="Calibri,Times New Roman" w:hAnsi="Calibri,Times New Roman" w:cs="Calibri,Times New Roman"/>
              </w:rPr>
            </w:pPr>
            <w:r w:rsidRPr="502CB13D">
              <w:rPr>
                <w:rFonts w:ascii="Calibri" w:eastAsia="Calibri" w:hAnsi="Calibri" w:cs="Calibri"/>
                <w:u w:val="single"/>
                <w:shd w:val="clear" w:color="auto" w:fill="FFFFFF"/>
              </w:rPr>
              <w:t>Integrated Standards</w:t>
            </w:r>
          </w:p>
          <w:p w14:paraId="3F479D57" w14:textId="77777777" w:rsidR="00AD4EB6" w:rsidRPr="00695E61" w:rsidRDefault="00AD4EB6" w:rsidP="00AD4EB6">
            <w:pPr>
              <w:rPr>
                <w:rFonts w:cstheme="minorHAnsi"/>
              </w:rPr>
            </w:pPr>
            <w:r>
              <w:rPr>
                <w:rFonts w:cstheme="minorHAnsi"/>
              </w:rPr>
              <w:t>2.4A</w:t>
            </w:r>
            <w:r w:rsidRPr="00695E61">
              <w:rPr>
                <w:rFonts w:cstheme="minorHAnsi"/>
              </w:rPr>
              <w:t xml:space="preserve">  recall basic facts to add and subtract within 20 with </w:t>
            </w:r>
            <w:r>
              <w:rPr>
                <w:rFonts w:cstheme="minorHAnsi"/>
              </w:rPr>
              <w:t>automaticity</w:t>
            </w:r>
          </w:p>
          <w:p w14:paraId="396BEE2B" w14:textId="77777777" w:rsidR="00AD4EB6" w:rsidRDefault="00AD4EB6" w:rsidP="00AD4EB6">
            <w:pPr>
              <w:ind w:left="556" w:hanging="556"/>
              <w:rPr>
                <w:rFonts w:cstheme="minorHAnsi"/>
              </w:rPr>
            </w:pPr>
            <w:r>
              <w:rPr>
                <w:rFonts w:cstheme="minorHAnsi"/>
              </w:rPr>
              <w:lastRenderedPageBreak/>
              <w:t xml:space="preserve">2.4B  </w:t>
            </w:r>
            <w:r w:rsidRPr="00695E61">
              <w:rPr>
                <w:rFonts w:cstheme="minorHAnsi"/>
              </w:rPr>
              <w:t>add up to four two-digit numbers and subtract two-digit numbers using mental str</w:t>
            </w:r>
            <w:r>
              <w:rPr>
                <w:rFonts w:cstheme="minorHAnsi"/>
              </w:rPr>
              <w:t>ategies and algorithms</w:t>
            </w:r>
          </w:p>
          <w:p w14:paraId="7C9CC01C" w14:textId="77777777" w:rsidR="00AD4EB6" w:rsidRPr="00695E61" w:rsidRDefault="00AD4EB6" w:rsidP="00AD4EB6">
            <w:pPr>
              <w:ind w:left="556" w:hanging="556"/>
              <w:rPr>
                <w:rFonts w:cstheme="minorHAnsi"/>
                <w:b/>
              </w:rPr>
            </w:pPr>
            <w:r>
              <w:rPr>
                <w:rFonts w:cstheme="minorHAnsi"/>
              </w:rPr>
              <w:t xml:space="preserve">          </w:t>
            </w:r>
            <w:r w:rsidRPr="00695E61">
              <w:rPr>
                <w:rFonts w:cstheme="minorHAnsi"/>
              </w:rPr>
              <w:t>based on knowledge of place value and properties of operations</w:t>
            </w:r>
          </w:p>
          <w:p w14:paraId="2482DFDE" w14:textId="77777777" w:rsidR="00AD4EB6" w:rsidRDefault="00AD4EB6" w:rsidP="00AD4EB6">
            <w:pPr>
              <w:ind w:left="466" w:hanging="466"/>
              <w:rPr>
                <w:rFonts w:cstheme="minorHAnsi"/>
              </w:rPr>
            </w:pPr>
            <w:r>
              <w:rPr>
                <w:rFonts w:cstheme="minorHAnsi"/>
              </w:rPr>
              <w:t>2.4D</w:t>
            </w:r>
            <w:r w:rsidRPr="00695E61">
              <w:rPr>
                <w:rFonts w:cstheme="minorHAnsi"/>
              </w:rPr>
              <w:t xml:space="preserve"> </w:t>
            </w:r>
            <w:r>
              <w:rPr>
                <w:rFonts w:cstheme="minorHAnsi"/>
              </w:rPr>
              <w:t xml:space="preserve"> </w:t>
            </w:r>
            <w:r w:rsidRPr="00695E61">
              <w:rPr>
                <w:rFonts w:cstheme="minorHAnsi"/>
              </w:rPr>
              <w:t xml:space="preserve">generate and solve problem situations for a given mathematical number sentence involving addition and </w:t>
            </w:r>
            <w:r>
              <w:rPr>
                <w:rFonts w:cstheme="minorHAnsi"/>
              </w:rPr>
              <w:t xml:space="preserve">   </w:t>
            </w:r>
          </w:p>
          <w:p w14:paraId="5D635034" w14:textId="5DA1747A" w:rsidR="00AD4EB6" w:rsidRPr="00D70BBA" w:rsidRDefault="00AD4EB6" w:rsidP="00D70BBA">
            <w:pPr>
              <w:ind w:left="466" w:hanging="466"/>
              <w:rPr>
                <w:rFonts w:cstheme="minorHAnsi"/>
              </w:rPr>
            </w:pPr>
            <w:r>
              <w:rPr>
                <w:rFonts w:cstheme="minorHAnsi"/>
              </w:rPr>
              <w:t xml:space="preserve">          </w:t>
            </w:r>
            <w:r w:rsidRPr="00695E61">
              <w:rPr>
                <w:rFonts w:cstheme="minorHAnsi"/>
              </w:rPr>
              <w:t>subtractio</w:t>
            </w:r>
            <w:r>
              <w:rPr>
                <w:rFonts w:cstheme="minorHAnsi"/>
              </w:rPr>
              <w:t>n of whole numbers within 1,000</w:t>
            </w:r>
          </w:p>
        </w:tc>
      </w:tr>
      <w:tr w:rsidR="00AA5668" w:rsidRPr="00380552" w14:paraId="41A443C0" w14:textId="77777777" w:rsidTr="66C795B5">
        <w:trPr>
          <w:trHeight w:val="353"/>
        </w:trPr>
        <w:tc>
          <w:tcPr>
            <w:tcW w:w="14395" w:type="dxa"/>
            <w:gridSpan w:val="2"/>
            <w:shd w:val="clear" w:color="auto" w:fill="D9D9D9" w:themeFill="background1" w:themeFillShade="D9"/>
          </w:tcPr>
          <w:p w14:paraId="3025D622" w14:textId="77777777" w:rsidR="00AA5668" w:rsidRPr="00380552" w:rsidRDefault="00AA5668" w:rsidP="00AA5668">
            <w:pPr>
              <w:contextualSpacing/>
              <w:jc w:val="center"/>
              <w:rPr>
                <w:b/>
                <w:bCs/>
                <w:sz w:val="24"/>
                <w:szCs w:val="24"/>
              </w:rPr>
            </w:pPr>
            <w:r w:rsidRPr="318700B0">
              <w:rPr>
                <w:b/>
                <w:bCs/>
                <w:sz w:val="24"/>
                <w:szCs w:val="24"/>
              </w:rPr>
              <w:lastRenderedPageBreak/>
              <w:t>Unit 6: Measurement</w:t>
            </w:r>
          </w:p>
          <w:p w14:paraId="3694A600" w14:textId="4F290F02" w:rsidR="00AA5668" w:rsidRPr="00380552" w:rsidRDefault="00AA5668" w:rsidP="00AA5668">
            <w:pPr>
              <w:contextualSpacing/>
              <w:jc w:val="center"/>
              <w:rPr>
                <w:b/>
                <w:sz w:val="18"/>
                <w:szCs w:val="18"/>
              </w:rPr>
            </w:pPr>
            <w:r w:rsidRPr="738AE23D">
              <w:rPr>
                <w:sz w:val="18"/>
                <w:szCs w:val="18"/>
              </w:rPr>
              <w:t xml:space="preserve">Estimated Date Range: </w:t>
            </w:r>
            <w:r w:rsidR="390346C9" w:rsidRPr="0633CEBB">
              <w:rPr>
                <w:sz w:val="18"/>
                <w:szCs w:val="18"/>
              </w:rPr>
              <w:t>2/</w:t>
            </w:r>
            <w:r w:rsidR="64611D94" w:rsidRPr="0633CEBB">
              <w:rPr>
                <w:sz w:val="18"/>
                <w:szCs w:val="18"/>
              </w:rPr>
              <w:t>16/</w:t>
            </w:r>
            <w:r w:rsidR="390346C9" w:rsidRPr="0633CEBB">
              <w:rPr>
                <w:sz w:val="18"/>
                <w:szCs w:val="18"/>
              </w:rPr>
              <w:t>2</w:t>
            </w:r>
            <w:r w:rsidR="78265709" w:rsidRPr="0633CEBB">
              <w:rPr>
                <w:sz w:val="18"/>
                <w:szCs w:val="18"/>
              </w:rPr>
              <w:t>2</w:t>
            </w:r>
            <w:r w:rsidR="390346C9" w:rsidRPr="0633CEBB">
              <w:rPr>
                <w:sz w:val="18"/>
                <w:szCs w:val="18"/>
              </w:rPr>
              <w:t xml:space="preserve"> -</w:t>
            </w:r>
            <w:r w:rsidR="6CF851EF" w:rsidRPr="0633CEBB">
              <w:rPr>
                <w:sz w:val="18"/>
                <w:szCs w:val="18"/>
              </w:rPr>
              <w:t xml:space="preserve"> </w:t>
            </w:r>
            <w:r w:rsidR="390346C9" w:rsidRPr="0633CEBB">
              <w:rPr>
                <w:sz w:val="18"/>
                <w:szCs w:val="18"/>
              </w:rPr>
              <w:t>3/</w:t>
            </w:r>
            <w:r w:rsidR="6CF851EF" w:rsidRPr="0633CEBB">
              <w:rPr>
                <w:sz w:val="18"/>
                <w:szCs w:val="18"/>
              </w:rPr>
              <w:t>25/22</w:t>
            </w:r>
            <w:r w:rsidR="028581A3" w:rsidRPr="0633CEBB">
              <w:rPr>
                <w:sz w:val="18"/>
                <w:szCs w:val="18"/>
              </w:rPr>
              <w:t xml:space="preserve"> </w:t>
            </w:r>
          </w:p>
          <w:p w14:paraId="4E7034BE" w14:textId="64B89F22" w:rsidR="00AA5668" w:rsidRPr="502CB13D" w:rsidRDefault="688AB200" w:rsidP="68D03DE9">
            <w:pPr>
              <w:contextualSpacing/>
              <w:jc w:val="center"/>
              <w:rPr>
                <w:sz w:val="18"/>
                <w:szCs w:val="18"/>
                <w:shd w:val="clear" w:color="auto" w:fill="FFFFFF"/>
              </w:rPr>
            </w:pPr>
            <w:r w:rsidRPr="68D03DE9">
              <w:rPr>
                <w:sz w:val="18"/>
                <w:szCs w:val="18"/>
              </w:rPr>
              <w:t xml:space="preserve">Estimated Time Frame: </w:t>
            </w:r>
            <w:r w:rsidR="22FE7C51" w:rsidRPr="68D03DE9">
              <w:rPr>
                <w:sz w:val="18"/>
                <w:szCs w:val="18"/>
              </w:rPr>
              <w:t>21</w:t>
            </w:r>
            <w:r w:rsidRPr="68D03DE9">
              <w:rPr>
                <w:sz w:val="18"/>
                <w:szCs w:val="18"/>
              </w:rPr>
              <w:t xml:space="preserve"> Days</w:t>
            </w:r>
            <w:r w:rsidR="0C347D43" w:rsidRPr="68D03DE9">
              <w:rPr>
                <w:sz w:val="18"/>
                <w:szCs w:val="18"/>
              </w:rPr>
              <w:t xml:space="preserve"> (16 Days in GP3</w:t>
            </w:r>
            <w:r w:rsidR="2436DF16" w:rsidRPr="68D03DE9">
              <w:rPr>
                <w:sz w:val="18"/>
                <w:szCs w:val="18"/>
              </w:rPr>
              <w:t xml:space="preserve"> and </w:t>
            </w:r>
            <w:r w:rsidR="0C347D43" w:rsidRPr="68D03DE9">
              <w:rPr>
                <w:sz w:val="18"/>
                <w:szCs w:val="18"/>
              </w:rPr>
              <w:t>5 Days in GP4)</w:t>
            </w:r>
          </w:p>
        </w:tc>
      </w:tr>
      <w:tr w:rsidR="00AA5668" w:rsidRPr="00380552" w14:paraId="34ABD8CB" w14:textId="77777777" w:rsidTr="66C795B5">
        <w:trPr>
          <w:trHeight w:val="353"/>
        </w:trPr>
        <w:tc>
          <w:tcPr>
            <w:tcW w:w="4050" w:type="dxa"/>
            <w:shd w:val="clear" w:color="auto" w:fill="D9D9D9" w:themeFill="background1" w:themeFillShade="D9"/>
          </w:tcPr>
          <w:p w14:paraId="55C7F7B6" w14:textId="7760D83F" w:rsidR="00AA5668" w:rsidRDefault="00AA5668" w:rsidP="00AA5668">
            <w:pPr>
              <w:ind w:left="720" w:hanging="720"/>
              <w:contextualSpacing/>
            </w:pPr>
            <w:r w:rsidRPr="502CB13D">
              <w:rPr>
                <w:b/>
                <w:bCs/>
              </w:rPr>
              <w:t>Concepts within the Unit</w:t>
            </w:r>
          </w:p>
        </w:tc>
        <w:tc>
          <w:tcPr>
            <w:tcW w:w="10345" w:type="dxa"/>
            <w:shd w:val="clear" w:color="auto" w:fill="D9D9D9" w:themeFill="background1" w:themeFillShade="D9"/>
          </w:tcPr>
          <w:p w14:paraId="7376EE96" w14:textId="5954E6C4" w:rsidR="00AA5668" w:rsidRPr="502CB13D" w:rsidRDefault="00AA5668" w:rsidP="00AA5668">
            <w:pPr>
              <w:contextualSpacing/>
              <w:rPr>
                <w:rFonts w:ascii="Calibri" w:eastAsia="Calibri" w:hAnsi="Calibri" w:cs="Calibri"/>
                <w:b/>
                <w:bCs/>
                <w:u w:val="single"/>
                <w:shd w:val="clear" w:color="auto" w:fill="FFFFFF"/>
              </w:rPr>
            </w:pPr>
            <w:r w:rsidRPr="502CB13D">
              <w:rPr>
                <w:b/>
                <w:bCs/>
              </w:rPr>
              <w:t>TEKS</w:t>
            </w:r>
          </w:p>
        </w:tc>
      </w:tr>
      <w:tr w:rsidR="00AA5668" w:rsidRPr="00380552" w14:paraId="50320E65" w14:textId="77777777" w:rsidTr="66C795B5">
        <w:trPr>
          <w:trHeight w:val="353"/>
        </w:trPr>
        <w:tc>
          <w:tcPr>
            <w:tcW w:w="4050" w:type="dxa"/>
          </w:tcPr>
          <w:p w14:paraId="2925CD0A" w14:textId="7612CF4B" w:rsidR="00AA5668" w:rsidRDefault="00AA5668" w:rsidP="00AA5668">
            <w:pPr>
              <w:contextualSpacing/>
            </w:pPr>
            <w:r>
              <w:t>Concept #1: Time</w:t>
            </w:r>
          </w:p>
          <w:p w14:paraId="2A37B853" w14:textId="77777777" w:rsidR="00AA5668" w:rsidRPr="00380552" w:rsidRDefault="00AA5668" w:rsidP="00AA5668">
            <w:pPr>
              <w:contextualSpacing/>
            </w:pPr>
          </w:p>
          <w:p w14:paraId="3FA8B797" w14:textId="1009CFF4" w:rsidR="00141929" w:rsidRPr="00D70BBA" w:rsidRDefault="1F2B77B1" w:rsidP="00D70BBA">
            <w:pPr>
              <w:spacing w:line="259" w:lineRule="auto"/>
              <w:rPr>
                <w:rFonts w:ascii="Calibri" w:eastAsia="Calibri" w:hAnsi="Calibri" w:cs="Calibri"/>
                <w:b/>
                <w:color w:val="000000" w:themeColor="text1"/>
              </w:rPr>
            </w:pPr>
            <w:r w:rsidRPr="738AE23D">
              <w:rPr>
                <w:rFonts w:ascii="Calibri" w:eastAsia="Calibri" w:hAnsi="Calibri" w:cs="Calibri"/>
                <w:color w:val="000000" w:themeColor="text1"/>
              </w:rPr>
              <w:t xml:space="preserve">Suggested Days: </w:t>
            </w:r>
            <w:r w:rsidR="2C9A7546" w:rsidRPr="0633CEBB">
              <w:rPr>
                <w:rFonts w:ascii="Calibri" w:eastAsia="Calibri" w:hAnsi="Calibri" w:cs="Calibri"/>
                <w:color w:val="000000" w:themeColor="text1"/>
              </w:rPr>
              <w:t>8</w:t>
            </w:r>
          </w:p>
        </w:tc>
        <w:tc>
          <w:tcPr>
            <w:tcW w:w="10345" w:type="dxa"/>
          </w:tcPr>
          <w:p w14:paraId="056F74D5" w14:textId="7A6BB832" w:rsidR="00AA5668" w:rsidRPr="00C5015B" w:rsidRDefault="00AA5668" w:rsidP="00AA5668">
            <w:pPr>
              <w:ind w:left="556" w:hanging="556"/>
              <w:contextualSpacing/>
              <w:rPr>
                <w:u w:val="single"/>
              </w:rPr>
            </w:pPr>
            <w:r w:rsidRPr="0633CEBB">
              <w:rPr>
                <w:u w:val="single"/>
              </w:rPr>
              <w:t>Important Standards</w:t>
            </w:r>
          </w:p>
          <w:p w14:paraId="4697FF83" w14:textId="3CBB1459" w:rsidR="00191587" w:rsidRPr="00D70BBA" w:rsidRDefault="00AA5668" w:rsidP="00D70BBA">
            <w:pPr>
              <w:spacing w:before="100" w:beforeAutospacing="1" w:after="100" w:afterAutospacing="1"/>
              <w:ind w:left="720" w:hanging="720"/>
              <w:contextualSpacing/>
              <w:rPr>
                <w:rFonts w:ascii="Calibri" w:eastAsia="Calibri" w:hAnsi="Calibri" w:cs="Calibri"/>
                <w:bCs/>
                <w:u w:val="single"/>
              </w:rPr>
            </w:pPr>
            <w:r w:rsidRPr="00C5015B">
              <w:rPr>
                <w:bCs/>
              </w:rPr>
              <w:t>2.9G read and write time to the nearest one-minute increment using analog and digital clocks and distinguish</w:t>
            </w:r>
            <w:r w:rsidR="00D70BBA">
              <w:rPr>
                <w:rFonts w:ascii="Calibri" w:eastAsia="Calibri" w:hAnsi="Calibri" w:cs="Calibri"/>
                <w:bCs/>
                <w:u w:val="single"/>
              </w:rPr>
              <w:t xml:space="preserve"> </w:t>
            </w:r>
            <w:r w:rsidR="00D70BBA">
              <w:rPr>
                <w:bCs/>
              </w:rPr>
              <w:t>between a.m. and p.m.</w:t>
            </w:r>
          </w:p>
        </w:tc>
      </w:tr>
      <w:tr w:rsidR="0633CEBB" w14:paraId="4E79DF57" w14:textId="77777777" w:rsidTr="66C795B5">
        <w:trPr>
          <w:trHeight w:val="353"/>
        </w:trPr>
        <w:tc>
          <w:tcPr>
            <w:tcW w:w="4050" w:type="dxa"/>
          </w:tcPr>
          <w:p w14:paraId="0DB3875C" w14:textId="5AAC223D" w:rsidR="52B04B7F" w:rsidRDefault="52B04B7F" w:rsidP="0633CEBB">
            <w:r>
              <w:t>Concept #2: Length</w:t>
            </w:r>
          </w:p>
          <w:p w14:paraId="0FBC99E7" w14:textId="78074C68" w:rsidR="0633CEBB" w:rsidRDefault="0633CEBB" w:rsidP="0633CEBB"/>
          <w:p w14:paraId="4BF2FF75" w14:textId="7FD41C60" w:rsidR="52B04B7F" w:rsidRDefault="52B04B7F" w:rsidP="0633CEBB">
            <w:pPr>
              <w:spacing w:line="259" w:lineRule="auto"/>
              <w:rPr>
                <w:rFonts w:ascii="Calibri" w:eastAsia="Calibri" w:hAnsi="Calibri" w:cs="Calibri"/>
                <w:b/>
                <w:bCs/>
                <w:color w:val="000000" w:themeColor="text1"/>
              </w:rPr>
            </w:pPr>
            <w:r w:rsidRPr="0633CEBB">
              <w:rPr>
                <w:rFonts w:ascii="Calibri" w:eastAsia="Calibri" w:hAnsi="Calibri" w:cs="Calibri"/>
                <w:color w:val="000000" w:themeColor="text1"/>
              </w:rPr>
              <w:t>Suggested Days: 8</w:t>
            </w:r>
          </w:p>
          <w:p w14:paraId="0BABC768" w14:textId="380E29FC" w:rsidR="0633CEBB" w:rsidRDefault="0633CEBB" w:rsidP="0633CEBB"/>
        </w:tc>
        <w:tc>
          <w:tcPr>
            <w:tcW w:w="10345" w:type="dxa"/>
          </w:tcPr>
          <w:p w14:paraId="6D709C53" w14:textId="77777777" w:rsidR="52B04B7F" w:rsidRDefault="52B04B7F" w:rsidP="0633CEBB">
            <w:pPr>
              <w:rPr>
                <w:rFonts w:ascii="Calibri,Times New Roman" w:eastAsia="Calibri,Times New Roman" w:hAnsi="Calibri,Times New Roman" w:cs="Calibri,Times New Roman"/>
                <w:b/>
                <w:bCs/>
                <w:u w:val="single"/>
              </w:rPr>
            </w:pPr>
            <w:r w:rsidRPr="0633CEBB">
              <w:rPr>
                <w:rFonts w:ascii="Calibri" w:eastAsia="Calibri" w:hAnsi="Calibri" w:cs="Calibri"/>
                <w:b/>
                <w:bCs/>
                <w:u w:val="single"/>
              </w:rPr>
              <w:t>Priority Standards</w:t>
            </w:r>
          </w:p>
          <w:p w14:paraId="17BD31A9" w14:textId="73675A76" w:rsidR="0633CEBB" w:rsidRDefault="52B04B7F" w:rsidP="009937E4">
            <w:pPr>
              <w:ind w:left="556" w:hanging="556"/>
              <w:rPr>
                <w:b/>
                <w:bCs/>
              </w:rPr>
            </w:pPr>
            <w:r w:rsidRPr="0633CEBB">
              <w:rPr>
                <w:b/>
                <w:bCs/>
              </w:rPr>
              <w:t xml:space="preserve">2.9D  determine the length of an object to the nearest marked unit using rulers, yardsticks, </w:t>
            </w:r>
            <w:r w:rsidR="009937E4">
              <w:rPr>
                <w:b/>
                <w:bCs/>
              </w:rPr>
              <w:t>meter sticks, or measuring tapes</w:t>
            </w:r>
          </w:p>
          <w:p w14:paraId="1F392DB4" w14:textId="469CC338" w:rsidR="52B04B7F" w:rsidRDefault="52B04B7F" w:rsidP="0633CEBB">
            <w:pPr>
              <w:rPr>
                <w:rFonts w:ascii="Calibri,Times New Roman" w:eastAsia="Calibri,Times New Roman" w:hAnsi="Calibri,Times New Roman" w:cs="Calibri,Times New Roman"/>
              </w:rPr>
            </w:pPr>
            <w:r w:rsidRPr="0633CEBB">
              <w:rPr>
                <w:rFonts w:ascii="Calibri" w:eastAsia="Calibri" w:hAnsi="Calibri" w:cs="Calibri"/>
                <w:u w:val="single"/>
              </w:rPr>
              <w:t>Integrated Standards</w:t>
            </w:r>
          </w:p>
          <w:p w14:paraId="6074640E" w14:textId="77777777" w:rsidR="52B04B7F" w:rsidRDefault="52B04B7F" w:rsidP="0633CEBB">
            <w:r w:rsidRPr="0633CEBB">
              <w:t>2.9A  find the length of objects using concrete models for standard units of length</w:t>
            </w:r>
          </w:p>
          <w:p w14:paraId="06EB2295" w14:textId="77777777" w:rsidR="52B04B7F" w:rsidRDefault="52B04B7F" w:rsidP="0633CEBB">
            <w:pPr>
              <w:ind w:left="556" w:hanging="556"/>
            </w:pPr>
            <w:r w:rsidRPr="0633CEBB">
              <w:t xml:space="preserve">2.9B  describe the inverse relationship between the size of the unit and the number of units needed to equal the </w:t>
            </w:r>
          </w:p>
          <w:p w14:paraId="1ECDE10D" w14:textId="77777777" w:rsidR="52B04B7F" w:rsidRDefault="52B04B7F" w:rsidP="0633CEBB">
            <w:pPr>
              <w:ind w:left="556" w:hanging="556"/>
            </w:pPr>
            <w:r w:rsidRPr="0633CEBB">
              <w:t xml:space="preserve">          length of an object</w:t>
            </w:r>
          </w:p>
          <w:p w14:paraId="3528851B" w14:textId="5C543698" w:rsidR="0633CEBB" w:rsidRPr="009937E4" w:rsidRDefault="52B04B7F" w:rsidP="0633CEBB">
            <w:r w:rsidRPr="0633CEBB">
              <w:t>2.9E  determine a solution to a problem involving length, including estimating lengths</w:t>
            </w:r>
          </w:p>
        </w:tc>
      </w:tr>
      <w:tr w:rsidR="004A4779" w:rsidRPr="00380552" w14:paraId="3D14591C" w14:textId="77777777" w:rsidTr="66C795B5">
        <w:trPr>
          <w:trHeight w:val="353"/>
        </w:trPr>
        <w:tc>
          <w:tcPr>
            <w:tcW w:w="14395" w:type="dxa"/>
            <w:gridSpan w:val="2"/>
            <w:shd w:val="clear" w:color="auto" w:fill="D9D9D9" w:themeFill="background1" w:themeFillShade="D9"/>
          </w:tcPr>
          <w:p w14:paraId="01EEB14C" w14:textId="28AEA32A" w:rsidR="004A4779" w:rsidRPr="502CB13D" w:rsidRDefault="004A4779" w:rsidP="004A4779">
            <w:pPr>
              <w:contextualSpacing/>
              <w:jc w:val="center"/>
              <w:rPr>
                <w:rFonts w:ascii="Calibri" w:eastAsia="Calibri" w:hAnsi="Calibri" w:cs="Calibri"/>
                <w:b/>
                <w:bCs/>
                <w:u w:val="single"/>
                <w:shd w:val="clear" w:color="auto" w:fill="FFFFFF"/>
              </w:rPr>
            </w:pPr>
            <w:r w:rsidRPr="318700B0">
              <w:rPr>
                <w:b/>
                <w:bCs/>
                <w:sz w:val="32"/>
                <w:szCs w:val="32"/>
              </w:rPr>
              <w:t>Grading Period 4</w:t>
            </w:r>
          </w:p>
        </w:tc>
      </w:tr>
      <w:tr w:rsidR="738AE23D" w14:paraId="2F41CBCD" w14:textId="77777777" w:rsidTr="66C795B5">
        <w:trPr>
          <w:trHeight w:val="353"/>
        </w:trPr>
        <w:tc>
          <w:tcPr>
            <w:tcW w:w="14395" w:type="dxa"/>
            <w:gridSpan w:val="2"/>
            <w:shd w:val="clear" w:color="auto" w:fill="D9D9D9" w:themeFill="background1" w:themeFillShade="D9"/>
          </w:tcPr>
          <w:p w14:paraId="61526720" w14:textId="77777777" w:rsidR="09C79CCB" w:rsidRDefault="09C79CCB" w:rsidP="738AE23D">
            <w:pPr>
              <w:jc w:val="center"/>
              <w:rPr>
                <w:b/>
                <w:bCs/>
                <w:sz w:val="24"/>
                <w:szCs w:val="24"/>
              </w:rPr>
            </w:pPr>
            <w:r w:rsidRPr="738AE23D">
              <w:rPr>
                <w:b/>
                <w:bCs/>
                <w:sz w:val="24"/>
                <w:szCs w:val="24"/>
              </w:rPr>
              <w:t>Unit 6: Measurement</w:t>
            </w:r>
          </w:p>
          <w:p w14:paraId="74C9DC24" w14:textId="4F290F02" w:rsidR="09C79CCB" w:rsidRDefault="09C79CCB" w:rsidP="738AE23D">
            <w:pPr>
              <w:jc w:val="center"/>
              <w:rPr>
                <w:b/>
                <w:sz w:val="18"/>
                <w:szCs w:val="18"/>
              </w:rPr>
            </w:pPr>
            <w:r w:rsidRPr="738AE23D">
              <w:rPr>
                <w:sz w:val="18"/>
                <w:szCs w:val="18"/>
              </w:rPr>
              <w:t xml:space="preserve">Estimated Date Range: </w:t>
            </w:r>
            <w:r w:rsidR="1D60C71F" w:rsidRPr="0633CEBB">
              <w:rPr>
                <w:sz w:val="18"/>
                <w:szCs w:val="18"/>
              </w:rPr>
              <w:t xml:space="preserve">2/16/22 - 3/25/22 </w:t>
            </w:r>
          </w:p>
          <w:p w14:paraId="2544AB20" w14:textId="4F622B6F" w:rsidR="7C45DE93" w:rsidRDefault="1D60C71F" w:rsidP="0633CEBB">
            <w:pPr>
              <w:spacing w:line="259" w:lineRule="auto"/>
              <w:jc w:val="center"/>
              <w:rPr>
                <w:sz w:val="18"/>
                <w:szCs w:val="18"/>
              </w:rPr>
            </w:pPr>
            <w:r w:rsidRPr="0633CEBB">
              <w:rPr>
                <w:sz w:val="18"/>
                <w:szCs w:val="18"/>
              </w:rPr>
              <w:t>Estimated Time Frame: 21 Days (16 Days in GP3 and 5 Days in GP4)</w:t>
            </w:r>
          </w:p>
          <w:p w14:paraId="7DE4D3DB" w14:textId="3263B766" w:rsidR="7C45DE93" w:rsidRDefault="09C79CCB" w:rsidP="738AE23D">
            <w:pPr>
              <w:spacing w:line="259" w:lineRule="auto"/>
              <w:jc w:val="center"/>
              <w:rPr>
                <w:rFonts w:ascii="Calibri" w:eastAsia="Calibri" w:hAnsi="Calibri" w:cs="Calibri"/>
                <w:color w:val="000000" w:themeColor="text1"/>
                <w:sz w:val="18"/>
                <w:szCs w:val="18"/>
              </w:rPr>
            </w:pPr>
            <w:r w:rsidRPr="738AE23D">
              <w:rPr>
                <w:rFonts w:ascii="Calibri" w:eastAsia="Calibri" w:hAnsi="Calibri" w:cs="Calibri"/>
                <w:color w:val="000000" w:themeColor="text1"/>
                <w:sz w:val="18"/>
                <w:szCs w:val="18"/>
              </w:rPr>
              <w:t>Note: Includes</w:t>
            </w:r>
            <w:r w:rsidR="69CE5824" w:rsidRPr="738AE23D">
              <w:rPr>
                <w:rFonts w:ascii="Calibri" w:eastAsia="Calibri" w:hAnsi="Calibri" w:cs="Calibri"/>
                <w:color w:val="000000" w:themeColor="text1"/>
                <w:sz w:val="18"/>
                <w:szCs w:val="18"/>
              </w:rPr>
              <w:t xml:space="preserve"> </w:t>
            </w:r>
            <w:r w:rsidR="7C7DE92E" w:rsidRPr="59122376">
              <w:rPr>
                <w:rFonts w:ascii="Calibri" w:eastAsia="Calibri" w:hAnsi="Calibri" w:cs="Calibri"/>
                <w:color w:val="000000" w:themeColor="text1"/>
                <w:sz w:val="18"/>
                <w:szCs w:val="18"/>
              </w:rPr>
              <w:t>2</w:t>
            </w:r>
            <w:r w:rsidR="7C7DE92E" w:rsidRPr="0633CEBB">
              <w:rPr>
                <w:rFonts w:ascii="Calibri" w:eastAsia="Calibri" w:hAnsi="Calibri" w:cs="Calibri"/>
                <w:color w:val="000000" w:themeColor="text1"/>
                <w:sz w:val="18"/>
                <w:szCs w:val="18"/>
              </w:rPr>
              <w:t xml:space="preserve"> </w:t>
            </w:r>
            <w:r w:rsidR="69CE5824" w:rsidRPr="0633CEBB">
              <w:rPr>
                <w:rFonts w:ascii="Calibri" w:eastAsia="Calibri" w:hAnsi="Calibri" w:cs="Calibri"/>
                <w:color w:val="000000" w:themeColor="text1"/>
                <w:sz w:val="18"/>
                <w:szCs w:val="18"/>
              </w:rPr>
              <w:t>day</w:t>
            </w:r>
            <w:r w:rsidRPr="738AE23D">
              <w:rPr>
                <w:rFonts w:ascii="Calibri" w:eastAsia="Calibri" w:hAnsi="Calibri" w:cs="Calibri"/>
                <w:b/>
                <w:bCs/>
                <w:color w:val="000000" w:themeColor="text1"/>
                <w:sz w:val="18"/>
                <w:szCs w:val="18"/>
              </w:rPr>
              <w:t xml:space="preserve"> </w:t>
            </w:r>
            <w:r w:rsidRPr="738AE23D">
              <w:rPr>
                <w:rFonts w:ascii="Calibri" w:eastAsia="Calibri" w:hAnsi="Calibri" w:cs="Calibri"/>
                <w:color w:val="000000" w:themeColor="text1"/>
                <w:sz w:val="18"/>
                <w:szCs w:val="18"/>
              </w:rPr>
              <w:t>for Re-engagement and Assessment</w:t>
            </w:r>
          </w:p>
        </w:tc>
      </w:tr>
      <w:tr w:rsidR="738AE23D" w14:paraId="102EB10F" w14:textId="77777777" w:rsidTr="66C795B5">
        <w:trPr>
          <w:trHeight w:val="353"/>
        </w:trPr>
        <w:tc>
          <w:tcPr>
            <w:tcW w:w="4050" w:type="dxa"/>
            <w:shd w:val="clear" w:color="auto" w:fill="D9D9D9" w:themeFill="background1" w:themeFillShade="D9"/>
          </w:tcPr>
          <w:p w14:paraId="62820E5B" w14:textId="64986B6C" w:rsidR="09C79CCB" w:rsidRDefault="09C79CCB" w:rsidP="738AE23D">
            <w:pPr>
              <w:ind w:left="720" w:hanging="720"/>
            </w:pPr>
            <w:r w:rsidRPr="738AE23D">
              <w:rPr>
                <w:b/>
                <w:bCs/>
              </w:rPr>
              <w:t>Concepts within the Unit</w:t>
            </w:r>
          </w:p>
        </w:tc>
        <w:tc>
          <w:tcPr>
            <w:tcW w:w="10345" w:type="dxa"/>
            <w:shd w:val="clear" w:color="auto" w:fill="D9D9D9" w:themeFill="background1" w:themeFillShade="D9"/>
          </w:tcPr>
          <w:p w14:paraId="5CA7AF39" w14:textId="21F1DF6B" w:rsidR="09C79CCB" w:rsidRDefault="09C79CCB" w:rsidP="738AE23D">
            <w:pPr>
              <w:rPr>
                <w:rFonts w:ascii="Calibri" w:eastAsia="Calibri" w:hAnsi="Calibri" w:cs="Calibri"/>
                <w:b/>
                <w:bCs/>
                <w:u w:val="single"/>
              </w:rPr>
            </w:pPr>
            <w:r w:rsidRPr="738AE23D">
              <w:rPr>
                <w:b/>
                <w:bCs/>
              </w:rPr>
              <w:t>TEKS</w:t>
            </w:r>
          </w:p>
        </w:tc>
      </w:tr>
      <w:tr w:rsidR="738AE23D" w14:paraId="4DECECAE" w14:textId="77777777" w:rsidTr="66C795B5">
        <w:trPr>
          <w:trHeight w:val="353"/>
        </w:trPr>
        <w:tc>
          <w:tcPr>
            <w:tcW w:w="4050" w:type="dxa"/>
          </w:tcPr>
          <w:p w14:paraId="70BB86D8" w14:textId="14D37D3E" w:rsidR="09C79CCB" w:rsidRDefault="09C79CCB">
            <w:r>
              <w:t>Concept #</w:t>
            </w:r>
            <w:r w:rsidR="28761A00">
              <w:t>3</w:t>
            </w:r>
            <w:r>
              <w:t>: Area</w:t>
            </w:r>
          </w:p>
          <w:p w14:paraId="0059DB16" w14:textId="77777777" w:rsidR="738AE23D" w:rsidRDefault="738AE23D"/>
          <w:p w14:paraId="13D7E1FE" w14:textId="5EFFE265" w:rsidR="09C79CCB" w:rsidRDefault="09C79CCB" w:rsidP="738AE23D">
            <w:pPr>
              <w:spacing w:line="259" w:lineRule="auto"/>
              <w:rPr>
                <w:rFonts w:ascii="Calibri" w:eastAsia="Calibri" w:hAnsi="Calibri" w:cs="Calibri"/>
                <w:color w:val="000000" w:themeColor="text1"/>
              </w:rPr>
            </w:pPr>
            <w:r w:rsidRPr="738AE23D">
              <w:rPr>
                <w:rFonts w:ascii="Calibri" w:eastAsia="Calibri" w:hAnsi="Calibri" w:cs="Calibri"/>
                <w:color w:val="000000" w:themeColor="text1"/>
              </w:rPr>
              <w:t xml:space="preserve">Suggested Days: </w:t>
            </w:r>
            <w:r w:rsidR="5C3206A2" w:rsidRPr="59122376">
              <w:rPr>
                <w:rFonts w:ascii="Calibri" w:eastAsia="Calibri" w:hAnsi="Calibri" w:cs="Calibri"/>
                <w:color w:val="000000" w:themeColor="text1"/>
              </w:rPr>
              <w:t>3</w:t>
            </w:r>
          </w:p>
          <w:p w14:paraId="2F03785B" w14:textId="415CC80E" w:rsidR="09C79CCB" w:rsidRDefault="09C79CCB" w:rsidP="738AE23D">
            <w:pPr>
              <w:spacing w:line="259" w:lineRule="auto"/>
              <w:ind w:left="720" w:hanging="720"/>
              <w:rPr>
                <w:rFonts w:ascii="Calibri" w:eastAsia="Calibri" w:hAnsi="Calibri" w:cs="Calibri"/>
                <w:b/>
                <w:color w:val="000000" w:themeColor="text1"/>
              </w:rPr>
            </w:pPr>
          </w:p>
        </w:tc>
        <w:tc>
          <w:tcPr>
            <w:tcW w:w="10345" w:type="dxa"/>
          </w:tcPr>
          <w:p w14:paraId="6566A987" w14:textId="77777777" w:rsidR="09C79CCB" w:rsidRDefault="09C79CCB" w:rsidP="738AE23D">
            <w:pPr>
              <w:ind w:left="720" w:hanging="720"/>
              <w:rPr>
                <w:rFonts w:ascii="Calibri,Times New Roman" w:eastAsia="Calibri,Times New Roman" w:hAnsi="Calibri,Times New Roman" w:cs="Calibri,Times New Roman"/>
              </w:rPr>
            </w:pPr>
            <w:r w:rsidRPr="738AE23D">
              <w:rPr>
                <w:rFonts w:ascii="Calibri" w:eastAsia="Calibri" w:hAnsi="Calibri" w:cs="Calibri"/>
                <w:u w:val="single"/>
              </w:rPr>
              <w:t>Integrated Standards</w:t>
            </w:r>
          </w:p>
          <w:p w14:paraId="7018A5CB" w14:textId="77777777" w:rsidR="09C79CCB" w:rsidRDefault="09C79CCB" w:rsidP="738AE23D">
            <w:pPr>
              <w:ind w:left="466" w:hanging="466"/>
            </w:pPr>
            <w:r w:rsidRPr="738AE23D">
              <w:t>2.9F  use concrete models of square units to find the area of a rectangle by covering it with no gaps or overlaps, counting to find the total number of square units, and describing the measurement using a number and the unit</w:t>
            </w:r>
          </w:p>
          <w:p w14:paraId="759B8F1A" w14:textId="4F3B65A6" w:rsidR="09C79CCB" w:rsidRDefault="09C79CCB" w:rsidP="738AE23D">
            <w:pPr>
              <w:ind w:left="466" w:hanging="466"/>
            </w:pPr>
            <w:r w:rsidRPr="738AE23D">
              <w:t>2.9B  describe the inverse relationship between the size of the unit and the number of units needed to equal the length of an object</w:t>
            </w:r>
          </w:p>
        </w:tc>
      </w:tr>
      <w:tr w:rsidR="004A4779" w:rsidRPr="00380552" w14:paraId="5C2B82AF" w14:textId="77777777" w:rsidTr="66C795B5">
        <w:trPr>
          <w:trHeight w:val="353"/>
        </w:trPr>
        <w:tc>
          <w:tcPr>
            <w:tcW w:w="14395" w:type="dxa"/>
            <w:gridSpan w:val="2"/>
            <w:shd w:val="clear" w:color="auto" w:fill="D9D9D9" w:themeFill="background1" w:themeFillShade="D9"/>
          </w:tcPr>
          <w:p w14:paraId="10879C72" w14:textId="77777777" w:rsidR="004A4779" w:rsidRPr="00380552" w:rsidRDefault="004A4779" w:rsidP="004A4779">
            <w:pPr>
              <w:shd w:val="clear" w:color="auto" w:fill="D9D9D9" w:themeFill="background1" w:themeFillShade="D9"/>
              <w:contextualSpacing/>
              <w:jc w:val="center"/>
              <w:rPr>
                <w:b/>
                <w:bCs/>
                <w:sz w:val="24"/>
                <w:szCs w:val="24"/>
              </w:rPr>
            </w:pPr>
            <w:r w:rsidRPr="318700B0">
              <w:rPr>
                <w:b/>
                <w:bCs/>
                <w:sz w:val="24"/>
                <w:szCs w:val="24"/>
              </w:rPr>
              <w:t>Unit 7: Geometry</w:t>
            </w:r>
          </w:p>
          <w:p w14:paraId="3D896A2D" w14:textId="537F9A85" w:rsidR="004A4779" w:rsidRPr="00380552" w:rsidRDefault="004A4779" w:rsidP="004A4779">
            <w:pPr>
              <w:shd w:val="clear" w:color="auto" w:fill="D9D9D9" w:themeFill="background1" w:themeFillShade="D9"/>
              <w:contextualSpacing/>
              <w:jc w:val="center"/>
              <w:rPr>
                <w:sz w:val="18"/>
                <w:szCs w:val="18"/>
              </w:rPr>
            </w:pPr>
            <w:r w:rsidRPr="738AE23D">
              <w:rPr>
                <w:sz w:val="18"/>
                <w:szCs w:val="18"/>
              </w:rPr>
              <w:t xml:space="preserve">Estimated Date Range: </w:t>
            </w:r>
            <w:r w:rsidRPr="59122376">
              <w:rPr>
                <w:sz w:val="18"/>
                <w:szCs w:val="18"/>
              </w:rPr>
              <w:t>3</w:t>
            </w:r>
            <w:r w:rsidRPr="0633CEBB">
              <w:rPr>
                <w:sz w:val="18"/>
                <w:szCs w:val="18"/>
              </w:rPr>
              <w:t>/</w:t>
            </w:r>
            <w:r w:rsidR="26EC456F" w:rsidRPr="0633CEBB">
              <w:rPr>
                <w:sz w:val="18"/>
                <w:szCs w:val="18"/>
              </w:rPr>
              <w:t>28</w:t>
            </w:r>
            <w:r w:rsidR="6A14FA80" w:rsidRPr="0633CEBB">
              <w:rPr>
                <w:sz w:val="18"/>
                <w:szCs w:val="18"/>
              </w:rPr>
              <w:t>/2</w:t>
            </w:r>
            <w:r w:rsidR="37D2AEE2" w:rsidRPr="0633CEBB">
              <w:rPr>
                <w:sz w:val="18"/>
                <w:szCs w:val="18"/>
              </w:rPr>
              <w:t>2</w:t>
            </w:r>
            <w:r w:rsidR="6A14FA80" w:rsidRPr="0633CEBB">
              <w:rPr>
                <w:sz w:val="18"/>
                <w:szCs w:val="18"/>
              </w:rPr>
              <w:t xml:space="preserve"> - </w:t>
            </w:r>
            <w:r w:rsidR="27F3B0A1" w:rsidRPr="0633CEBB">
              <w:rPr>
                <w:sz w:val="18"/>
                <w:szCs w:val="18"/>
              </w:rPr>
              <w:t>4</w:t>
            </w:r>
            <w:r w:rsidR="4D30B61A" w:rsidRPr="0633CEBB">
              <w:rPr>
                <w:sz w:val="18"/>
                <w:szCs w:val="18"/>
              </w:rPr>
              <w:t>/</w:t>
            </w:r>
            <w:r w:rsidR="159A596E" w:rsidRPr="0633CEBB">
              <w:rPr>
                <w:sz w:val="18"/>
                <w:szCs w:val="18"/>
              </w:rPr>
              <w:t>14</w:t>
            </w:r>
            <w:r w:rsidR="4D30B61A" w:rsidRPr="0633CEBB">
              <w:rPr>
                <w:sz w:val="18"/>
                <w:szCs w:val="18"/>
              </w:rPr>
              <w:t>/2</w:t>
            </w:r>
            <w:r w:rsidR="63A89D4D" w:rsidRPr="0633CEBB">
              <w:rPr>
                <w:sz w:val="18"/>
                <w:szCs w:val="18"/>
              </w:rPr>
              <w:t>2</w:t>
            </w:r>
          </w:p>
          <w:p w14:paraId="07744242" w14:textId="44EB1DEB" w:rsidR="7DAE02EB" w:rsidRDefault="7DAE02EB" w:rsidP="59122376">
            <w:pPr>
              <w:jc w:val="center"/>
              <w:rPr>
                <w:sz w:val="18"/>
                <w:szCs w:val="18"/>
              </w:rPr>
            </w:pPr>
            <w:r w:rsidRPr="59122376">
              <w:rPr>
                <w:sz w:val="18"/>
                <w:szCs w:val="18"/>
              </w:rPr>
              <w:t xml:space="preserve">Estimated Time Frame: </w:t>
            </w:r>
            <w:r w:rsidRPr="0633CEBB">
              <w:rPr>
                <w:sz w:val="18"/>
                <w:szCs w:val="18"/>
              </w:rPr>
              <w:t>1</w:t>
            </w:r>
            <w:r w:rsidR="477DB29A" w:rsidRPr="0633CEBB">
              <w:rPr>
                <w:sz w:val="18"/>
                <w:szCs w:val="18"/>
              </w:rPr>
              <w:t>4</w:t>
            </w:r>
            <w:r w:rsidRPr="59122376">
              <w:rPr>
                <w:sz w:val="18"/>
                <w:szCs w:val="18"/>
              </w:rPr>
              <w:t xml:space="preserve"> Days</w:t>
            </w:r>
          </w:p>
          <w:p w14:paraId="57D9DE21" w14:textId="7463D32F" w:rsidR="004A4779" w:rsidRPr="502CB13D" w:rsidRDefault="6FA943D7" w:rsidP="2A058753">
            <w:pPr>
              <w:contextualSpacing/>
              <w:jc w:val="center"/>
              <w:rPr>
                <w:rFonts w:ascii="Calibri" w:eastAsia="Calibri" w:hAnsi="Calibri" w:cs="Calibri"/>
                <w:color w:val="000000" w:themeColor="text1"/>
                <w:sz w:val="18"/>
                <w:szCs w:val="18"/>
                <w:shd w:val="clear" w:color="auto" w:fill="FFFFFF"/>
              </w:rPr>
            </w:pPr>
            <w:r w:rsidRPr="738AE23D">
              <w:rPr>
                <w:rFonts w:ascii="Calibri" w:eastAsia="Calibri" w:hAnsi="Calibri" w:cs="Calibri"/>
                <w:color w:val="000000" w:themeColor="text1"/>
                <w:sz w:val="18"/>
                <w:szCs w:val="18"/>
              </w:rPr>
              <w:t>Note: Includes 2 days for</w:t>
            </w:r>
            <w:r w:rsidRPr="0633CEBB">
              <w:rPr>
                <w:rFonts w:ascii="Calibri" w:eastAsia="Calibri" w:hAnsi="Calibri" w:cs="Calibri"/>
                <w:b/>
                <w:color w:val="000000" w:themeColor="text1"/>
                <w:sz w:val="18"/>
                <w:szCs w:val="18"/>
              </w:rPr>
              <w:t xml:space="preserve"> </w:t>
            </w:r>
            <w:r w:rsidRPr="738AE23D">
              <w:rPr>
                <w:rFonts w:ascii="Calibri" w:eastAsia="Calibri" w:hAnsi="Calibri" w:cs="Calibri"/>
                <w:color w:val="000000" w:themeColor="text1"/>
                <w:sz w:val="18"/>
                <w:szCs w:val="18"/>
              </w:rPr>
              <w:t xml:space="preserve">Re-engagement and Assessment </w:t>
            </w:r>
          </w:p>
        </w:tc>
      </w:tr>
      <w:tr w:rsidR="004A4779" w:rsidRPr="00380552" w14:paraId="3BC2925D" w14:textId="77777777" w:rsidTr="66C795B5">
        <w:trPr>
          <w:trHeight w:val="353"/>
        </w:trPr>
        <w:tc>
          <w:tcPr>
            <w:tcW w:w="4050" w:type="dxa"/>
            <w:shd w:val="clear" w:color="auto" w:fill="D9D9D9" w:themeFill="background1" w:themeFillShade="D9"/>
            <w:vAlign w:val="bottom"/>
          </w:tcPr>
          <w:p w14:paraId="0C416698" w14:textId="1B7FC080" w:rsidR="004A4779" w:rsidRDefault="004A4779" w:rsidP="004A4779">
            <w:pPr>
              <w:ind w:left="720" w:hanging="720"/>
              <w:contextualSpacing/>
            </w:pPr>
            <w:r w:rsidRPr="502CB13D">
              <w:rPr>
                <w:b/>
                <w:bCs/>
              </w:rPr>
              <w:t>Concepts within the Unit</w:t>
            </w:r>
          </w:p>
        </w:tc>
        <w:tc>
          <w:tcPr>
            <w:tcW w:w="10345" w:type="dxa"/>
            <w:shd w:val="clear" w:color="auto" w:fill="D9D9D9" w:themeFill="background1" w:themeFillShade="D9"/>
            <w:vAlign w:val="bottom"/>
          </w:tcPr>
          <w:p w14:paraId="440981BA" w14:textId="0F089C6F" w:rsidR="004A4779" w:rsidRPr="502CB13D" w:rsidRDefault="004A4779" w:rsidP="004A4779">
            <w:pPr>
              <w:contextualSpacing/>
              <w:rPr>
                <w:rFonts w:ascii="Calibri" w:eastAsia="Calibri" w:hAnsi="Calibri" w:cs="Calibri"/>
                <w:b/>
                <w:bCs/>
                <w:u w:val="single"/>
                <w:shd w:val="clear" w:color="auto" w:fill="FFFFFF"/>
              </w:rPr>
            </w:pPr>
            <w:r w:rsidRPr="502CB13D">
              <w:rPr>
                <w:b/>
                <w:bCs/>
              </w:rPr>
              <w:t>TEKS</w:t>
            </w:r>
          </w:p>
        </w:tc>
      </w:tr>
      <w:tr w:rsidR="004A4779" w:rsidRPr="00380552" w14:paraId="38EE48B4" w14:textId="77777777" w:rsidTr="66C795B5">
        <w:trPr>
          <w:trHeight w:val="353"/>
        </w:trPr>
        <w:tc>
          <w:tcPr>
            <w:tcW w:w="4050" w:type="dxa"/>
          </w:tcPr>
          <w:p w14:paraId="5E5CB041" w14:textId="281E866A" w:rsidR="004A4779" w:rsidRDefault="004A4779" w:rsidP="004A4779">
            <w:pPr>
              <w:contextualSpacing/>
            </w:pPr>
            <w:r>
              <w:t xml:space="preserve">Concept #1: 2-D </w:t>
            </w:r>
            <w:r w:rsidR="3081E756">
              <w:t>Shapes</w:t>
            </w:r>
          </w:p>
          <w:p w14:paraId="6DAD875B" w14:textId="77777777" w:rsidR="009937E4" w:rsidRPr="00380552" w:rsidRDefault="009937E4" w:rsidP="004A4779">
            <w:pPr>
              <w:contextualSpacing/>
            </w:pPr>
          </w:p>
          <w:p w14:paraId="0E270BCC" w14:textId="7D88E6EB" w:rsidR="1000D255" w:rsidRDefault="1000D255" w:rsidP="738AE23D">
            <w:pPr>
              <w:spacing w:line="259" w:lineRule="auto"/>
              <w:rPr>
                <w:rFonts w:ascii="Calibri" w:eastAsia="Calibri" w:hAnsi="Calibri" w:cs="Calibri"/>
                <w:color w:val="000000" w:themeColor="text1"/>
              </w:rPr>
            </w:pPr>
            <w:r w:rsidRPr="738AE23D">
              <w:rPr>
                <w:rFonts w:ascii="Calibri" w:eastAsia="Calibri" w:hAnsi="Calibri" w:cs="Calibri"/>
                <w:color w:val="000000" w:themeColor="text1"/>
              </w:rPr>
              <w:lastRenderedPageBreak/>
              <w:t xml:space="preserve">Suggested Days: </w:t>
            </w:r>
            <w:r w:rsidR="30116796" w:rsidRPr="0633CEBB">
              <w:rPr>
                <w:rFonts w:ascii="Calibri" w:eastAsia="Calibri" w:hAnsi="Calibri" w:cs="Calibri"/>
                <w:color w:val="000000" w:themeColor="text1"/>
              </w:rPr>
              <w:t>5</w:t>
            </w:r>
          </w:p>
          <w:p w14:paraId="0A315381" w14:textId="215D3EB4" w:rsidR="009A3252" w:rsidRDefault="009A3252" w:rsidP="004A4779">
            <w:pPr>
              <w:contextualSpacing/>
            </w:pPr>
          </w:p>
          <w:p w14:paraId="113B33C5" w14:textId="77777777" w:rsidR="009A3252" w:rsidRPr="00380552" w:rsidRDefault="009A3252" w:rsidP="004A4779">
            <w:pPr>
              <w:contextualSpacing/>
            </w:pPr>
          </w:p>
          <w:p w14:paraId="3275D2CD" w14:textId="77777777" w:rsidR="004A4779" w:rsidRDefault="004A4779" w:rsidP="004A4779">
            <w:pPr>
              <w:ind w:left="720" w:hanging="720"/>
              <w:contextualSpacing/>
            </w:pPr>
          </w:p>
        </w:tc>
        <w:tc>
          <w:tcPr>
            <w:tcW w:w="10345" w:type="dxa"/>
          </w:tcPr>
          <w:p w14:paraId="214DE07F" w14:textId="77777777" w:rsidR="004A4779" w:rsidRDefault="004A4779" w:rsidP="004A4779">
            <w:pPr>
              <w:contextualSpacing/>
              <w:rPr>
                <w:rFonts w:ascii="Calibri,Times New Roman" w:eastAsia="Calibri,Times New Roman" w:hAnsi="Calibri,Times New Roman" w:cs="Calibri,Times New Roman"/>
                <w:b/>
                <w:bCs/>
                <w:u w:val="single"/>
              </w:rPr>
            </w:pPr>
            <w:r w:rsidRPr="502CB13D">
              <w:rPr>
                <w:rFonts w:ascii="Calibri" w:eastAsia="Calibri" w:hAnsi="Calibri" w:cs="Calibri"/>
                <w:b/>
                <w:bCs/>
                <w:u w:val="single"/>
                <w:shd w:val="clear" w:color="auto" w:fill="FFFFFF"/>
              </w:rPr>
              <w:lastRenderedPageBreak/>
              <w:t>Priority Standards</w:t>
            </w:r>
          </w:p>
          <w:p w14:paraId="3ADBF51C" w14:textId="3E021E0B" w:rsidR="0A2C5009" w:rsidRPr="009937E4" w:rsidRDefault="004A4779" w:rsidP="009937E4">
            <w:pPr>
              <w:ind w:left="466" w:hanging="466"/>
              <w:contextualSpacing/>
              <w:rPr>
                <w:b/>
                <w:bCs/>
              </w:rPr>
            </w:pPr>
            <w:r w:rsidRPr="0A2C5009">
              <w:rPr>
                <w:b/>
                <w:bCs/>
              </w:rPr>
              <w:lastRenderedPageBreak/>
              <w:t>2.8C  classify and sort polygons with 12 or fewer sides according to attributes, including identifying the number of sides and number of vertices</w:t>
            </w:r>
          </w:p>
          <w:p w14:paraId="363325C3" w14:textId="77777777" w:rsidR="004A4779" w:rsidRPr="00380552" w:rsidRDefault="004A4779" w:rsidP="0A2C5009">
            <w:pPr>
              <w:contextualSpacing/>
              <w:rPr>
                <w:rFonts w:ascii="Calibri,Times New Roman" w:eastAsia="Calibri,Times New Roman" w:hAnsi="Calibri,Times New Roman" w:cs="Calibri,Times New Roman"/>
              </w:rPr>
            </w:pPr>
            <w:r w:rsidRPr="502CB13D">
              <w:rPr>
                <w:rFonts w:ascii="Calibri" w:eastAsia="Calibri" w:hAnsi="Calibri" w:cs="Calibri"/>
                <w:u w:val="single"/>
                <w:shd w:val="clear" w:color="auto" w:fill="FFFFFF"/>
              </w:rPr>
              <w:t>Integrated Standards</w:t>
            </w:r>
          </w:p>
          <w:p w14:paraId="633C804E" w14:textId="77777777" w:rsidR="004A4779" w:rsidRPr="00695E61" w:rsidRDefault="004A4779" w:rsidP="004A4779">
            <w:pPr>
              <w:rPr>
                <w:rFonts w:cstheme="minorHAnsi"/>
              </w:rPr>
            </w:pPr>
            <w:r>
              <w:rPr>
                <w:rFonts w:cstheme="minorHAnsi"/>
              </w:rPr>
              <w:t>2.8A</w:t>
            </w:r>
            <w:r w:rsidRPr="00695E61">
              <w:rPr>
                <w:rFonts w:cstheme="minorHAnsi"/>
              </w:rPr>
              <w:t xml:space="preserve">  create two-dimensional shapes based on given attributes, including </w:t>
            </w:r>
            <w:r>
              <w:rPr>
                <w:rFonts w:cstheme="minorHAnsi"/>
              </w:rPr>
              <w:t>number of sides and vertices</w:t>
            </w:r>
          </w:p>
          <w:p w14:paraId="231321B4" w14:textId="77777777" w:rsidR="004A4779" w:rsidRPr="00695E61" w:rsidRDefault="004A4779" w:rsidP="004A4779">
            <w:pPr>
              <w:rPr>
                <w:rFonts w:cstheme="minorHAnsi"/>
              </w:rPr>
            </w:pPr>
            <w:r>
              <w:rPr>
                <w:rFonts w:cstheme="minorHAnsi"/>
              </w:rPr>
              <w:t>2.8D</w:t>
            </w:r>
            <w:r w:rsidRPr="00695E61">
              <w:rPr>
                <w:rFonts w:cstheme="minorHAnsi"/>
              </w:rPr>
              <w:t xml:space="preserve">  compose two-dimensional shapes with giv</w:t>
            </w:r>
            <w:r>
              <w:rPr>
                <w:rFonts w:cstheme="minorHAnsi"/>
              </w:rPr>
              <w:t>en properties or attributes</w:t>
            </w:r>
          </w:p>
          <w:p w14:paraId="6D24D438" w14:textId="1967F11B" w:rsidR="004A4779" w:rsidRPr="009937E4" w:rsidRDefault="004A4779" w:rsidP="004A4779">
            <w:pPr>
              <w:contextualSpacing/>
            </w:pPr>
            <w:r>
              <w:t>2.8E  decompose two-dimensional shapes such as cutting out a square from a rectangle, dividing a shape in half, or</w:t>
            </w:r>
            <w:r w:rsidRPr="4D3F7905">
              <w:t xml:space="preserve"> </w:t>
            </w:r>
            <w:r>
              <w:t>partitioning a rectangle into identical triangles and identify the resulting geometric parts</w:t>
            </w:r>
          </w:p>
        </w:tc>
      </w:tr>
      <w:tr w:rsidR="004A4779" w:rsidRPr="00380552" w14:paraId="52C253F0" w14:textId="77777777" w:rsidTr="00C903E5">
        <w:trPr>
          <w:trHeight w:val="1610"/>
        </w:trPr>
        <w:tc>
          <w:tcPr>
            <w:tcW w:w="4050" w:type="dxa"/>
          </w:tcPr>
          <w:p w14:paraId="293BA4E0" w14:textId="298C5FBA" w:rsidR="004A4779" w:rsidRDefault="004A4779" w:rsidP="004A4779">
            <w:pPr>
              <w:contextualSpacing/>
            </w:pPr>
            <w:r>
              <w:lastRenderedPageBreak/>
              <w:t>Concept #2: 3-D Solids</w:t>
            </w:r>
          </w:p>
          <w:p w14:paraId="7030F625" w14:textId="77777777" w:rsidR="004A4779" w:rsidRPr="00380552" w:rsidRDefault="004A4779" w:rsidP="004A4779">
            <w:pPr>
              <w:contextualSpacing/>
            </w:pPr>
          </w:p>
          <w:p w14:paraId="3F84D711" w14:textId="04FD8C77" w:rsidR="2AF7F835" w:rsidRDefault="2AF7F835" w:rsidP="738AE23D">
            <w:pPr>
              <w:spacing w:line="259" w:lineRule="auto"/>
              <w:rPr>
                <w:rFonts w:ascii="Calibri" w:eastAsia="Calibri" w:hAnsi="Calibri" w:cs="Calibri"/>
                <w:color w:val="000000" w:themeColor="text1"/>
              </w:rPr>
            </w:pPr>
            <w:r w:rsidRPr="738AE23D">
              <w:rPr>
                <w:rFonts w:ascii="Calibri" w:eastAsia="Calibri" w:hAnsi="Calibri" w:cs="Calibri"/>
                <w:color w:val="000000" w:themeColor="text1"/>
              </w:rPr>
              <w:t xml:space="preserve">Suggested Days: </w:t>
            </w:r>
            <w:r w:rsidR="429F98CA" w:rsidRPr="2950DAB9">
              <w:rPr>
                <w:rFonts w:ascii="Calibri" w:eastAsia="Calibri" w:hAnsi="Calibri" w:cs="Calibri"/>
                <w:color w:val="000000" w:themeColor="text1"/>
              </w:rPr>
              <w:t>7</w:t>
            </w:r>
          </w:p>
          <w:p w14:paraId="276D3837" w14:textId="60D8DBDB" w:rsidR="2A058753" w:rsidRDefault="2A058753" w:rsidP="2A058753">
            <w:pPr>
              <w:rPr>
                <w:rFonts w:ascii="Calibri" w:eastAsia="Calibri" w:hAnsi="Calibri" w:cs="Calibri"/>
                <w:b/>
                <w:color w:val="000000" w:themeColor="text1"/>
              </w:rPr>
            </w:pPr>
          </w:p>
          <w:p w14:paraId="19C08FDC" w14:textId="4BBC66DE" w:rsidR="009A3252" w:rsidRPr="00380552" w:rsidRDefault="009A3252" w:rsidP="004A4779">
            <w:pPr>
              <w:contextualSpacing/>
            </w:pPr>
          </w:p>
          <w:p w14:paraId="2867EBA5" w14:textId="77777777" w:rsidR="004A4779" w:rsidRDefault="004A4779" w:rsidP="004A4779">
            <w:pPr>
              <w:ind w:left="720" w:hanging="720"/>
              <w:contextualSpacing/>
            </w:pPr>
          </w:p>
        </w:tc>
        <w:tc>
          <w:tcPr>
            <w:tcW w:w="10345" w:type="dxa"/>
          </w:tcPr>
          <w:p w14:paraId="76797D5C" w14:textId="77777777" w:rsidR="004A4779" w:rsidRDefault="004A4779" w:rsidP="004A4779">
            <w:pPr>
              <w:contextualSpacing/>
              <w:rPr>
                <w:rFonts w:ascii="Calibri,Times New Roman" w:eastAsia="Calibri,Times New Roman" w:hAnsi="Calibri,Times New Roman" w:cs="Calibri,Times New Roman"/>
                <w:b/>
                <w:bCs/>
                <w:u w:val="single"/>
              </w:rPr>
            </w:pPr>
            <w:r w:rsidRPr="502CB13D">
              <w:rPr>
                <w:rFonts w:ascii="Calibri" w:eastAsia="Calibri" w:hAnsi="Calibri" w:cs="Calibri"/>
                <w:b/>
                <w:bCs/>
                <w:u w:val="single"/>
                <w:shd w:val="clear" w:color="auto" w:fill="FFFFFF"/>
              </w:rPr>
              <w:t>Priority Standards</w:t>
            </w:r>
          </w:p>
          <w:p w14:paraId="2445AD53" w14:textId="5F368EB8" w:rsidR="00191587" w:rsidRPr="009937E4" w:rsidRDefault="004A4779" w:rsidP="009937E4">
            <w:pPr>
              <w:ind w:left="556" w:hanging="556"/>
              <w:contextualSpacing/>
              <w:rPr>
                <w:rFonts w:cstheme="minorHAnsi"/>
                <w:b/>
              </w:rPr>
            </w:pPr>
            <w:r w:rsidRPr="00E624C3">
              <w:rPr>
                <w:rFonts w:cstheme="minorHAnsi"/>
                <w:b/>
              </w:rPr>
              <w:t xml:space="preserve">2.8B </w:t>
            </w:r>
            <w:r>
              <w:rPr>
                <w:rFonts w:cstheme="minorHAnsi"/>
                <w:b/>
              </w:rPr>
              <w:t xml:space="preserve"> </w:t>
            </w:r>
            <w:r w:rsidRPr="00E624C3">
              <w:rPr>
                <w:rFonts w:cstheme="minorHAnsi"/>
                <w:b/>
              </w:rPr>
              <w:t xml:space="preserve">classify and sort three-dimensional solids, including spheres, cones, cylinders, rectangular prisms (including cubes as special rectangular prisms), and triangular prisms, based on attributes </w:t>
            </w:r>
            <w:r>
              <w:rPr>
                <w:rFonts w:cstheme="minorHAnsi"/>
                <w:b/>
              </w:rPr>
              <w:t>using formal geometric language</w:t>
            </w:r>
          </w:p>
          <w:p w14:paraId="65A469D7" w14:textId="77777777" w:rsidR="004A4779" w:rsidRPr="00380552" w:rsidRDefault="004A4779" w:rsidP="004A4779">
            <w:pPr>
              <w:contextualSpacing/>
              <w:rPr>
                <w:rFonts w:ascii="Calibri,Times New Roman" w:eastAsia="Calibri,Times New Roman" w:hAnsi="Calibri,Times New Roman" w:cs="Calibri,Times New Roman"/>
              </w:rPr>
            </w:pPr>
            <w:r w:rsidRPr="502CB13D">
              <w:rPr>
                <w:rFonts w:ascii="Calibri" w:eastAsia="Calibri" w:hAnsi="Calibri" w:cs="Calibri"/>
                <w:u w:val="single"/>
                <w:shd w:val="clear" w:color="auto" w:fill="FFFFFF"/>
              </w:rPr>
              <w:t>Integrated Standards</w:t>
            </w:r>
          </w:p>
          <w:p w14:paraId="35C7F302" w14:textId="74282C98" w:rsidR="00191587" w:rsidRPr="009937E4" w:rsidRDefault="004A4779" w:rsidP="004A4779">
            <w:pPr>
              <w:contextualSpacing/>
              <w:rPr>
                <w:rFonts w:cstheme="minorHAnsi"/>
              </w:rPr>
            </w:pPr>
            <w:r>
              <w:rPr>
                <w:rFonts w:cstheme="minorHAnsi"/>
              </w:rPr>
              <w:t>2.8D</w:t>
            </w:r>
            <w:r w:rsidRPr="00695E61">
              <w:rPr>
                <w:rFonts w:cstheme="minorHAnsi"/>
              </w:rPr>
              <w:t xml:space="preserve"> </w:t>
            </w:r>
            <w:r>
              <w:rPr>
                <w:rFonts w:cstheme="minorHAnsi"/>
              </w:rPr>
              <w:t xml:space="preserve"> </w:t>
            </w:r>
            <w:r w:rsidRPr="00695E61">
              <w:rPr>
                <w:rFonts w:cstheme="minorHAnsi"/>
              </w:rPr>
              <w:t>compose three-dimensional solids with giv</w:t>
            </w:r>
            <w:r>
              <w:rPr>
                <w:rFonts w:cstheme="minorHAnsi"/>
              </w:rPr>
              <w:t>en properties or attributes</w:t>
            </w:r>
          </w:p>
        </w:tc>
      </w:tr>
      <w:tr w:rsidR="004A4779" w:rsidRPr="00380552" w14:paraId="0C228217" w14:textId="77777777" w:rsidTr="66C795B5">
        <w:trPr>
          <w:trHeight w:val="353"/>
        </w:trPr>
        <w:tc>
          <w:tcPr>
            <w:tcW w:w="14395" w:type="dxa"/>
            <w:gridSpan w:val="2"/>
            <w:shd w:val="clear" w:color="auto" w:fill="D9D9D9" w:themeFill="background1" w:themeFillShade="D9"/>
          </w:tcPr>
          <w:p w14:paraId="0F1B4334" w14:textId="77777777" w:rsidR="004A4779" w:rsidRPr="00380552" w:rsidRDefault="004A4779" w:rsidP="004A4779">
            <w:pPr>
              <w:shd w:val="clear" w:color="auto" w:fill="D9D9D9" w:themeFill="background1" w:themeFillShade="D9"/>
              <w:contextualSpacing/>
              <w:jc w:val="center"/>
              <w:rPr>
                <w:b/>
                <w:bCs/>
                <w:sz w:val="24"/>
                <w:szCs w:val="24"/>
              </w:rPr>
            </w:pPr>
            <w:r w:rsidRPr="318700B0">
              <w:rPr>
                <w:b/>
                <w:bCs/>
                <w:sz w:val="24"/>
                <w:szCs w:val="24"/>
              </w:rPr>
              <w:t>Unit 8: Understanding Fractions</w:t>
            </w:r>
          </w:p>
          <w:p w14:paraId="23EDDFDC" w14:textId="25FD2F43" w:rsidR="004A4779" w:rsidRPr="00380552" w:rsidRDefault="004A4779" w:rsidP="738AE23D">
            <w:pPr>
              <w:shd w:val="clear" w:color="auto" w:fill="D9D9D9" w:themeFill="background1" w:themeFillShade="D9"/>
              <w:contextualSpacing/>
              <w:jc w:val="center"/>
              <w:rPr>
                <w:b/>
                <w:bCs/>
                <w:sz w:val="18"/>
                <w:szCs w:val="18"/>
              </w:rPr>
            </w:pPr>
            <w:r w:rsidRPr="738AE23D">
              <w:rPr>
                <w:sz w:val="18"/>
                <w:szCs w:val="18"/>
              </w:rPr>
              <w:t xml:space="preserve">Estimated Date Range: </w:t>
            </w:r>
            <w:r w:rsidRPr="0633CEBB">
              <w:rPr>
                <w:sz w:val="18"/>
                <w:szCs w:val="18"/>
              </w:rPr>
              <w:t>4/</w:t>
            </w:r>
            <w:r w:rsidR="2A3689C9" w:rsidRPr="0633CEBB">
              <w:rPr>
                <w:sz w:val="18"/>
                <w:szCs w:val="18"/>
              </w:rPr>
              <w:t>19</w:t>
            </w:r>
            <w:r w:rsidR="1FCE8CD2" w:rsidRPr="0633CEBB">
              <w:rPr>
                <w:sz w:val="18"/>
                <w:szCs w:val="18"/>
              </w:rPr>
              <w:t>/2</w:t>
            </w:r>
            <w:r w:rsidR="41A9CE60" w:rsidRPr="0633CEBB">
              <w:rPr>
                <w:sz w:val="18"/>
                <w:szCs w:val="18"/>
              </w:rPr>
              <w:t>2</w:t>
            </w:r>
            <w:r w:rsidR="1FCE8CD2" w:rsidRPr="0633CEBB">
              <w:rPr>
                <w:sz w:val="18"/>
                <w:szCs w:val="18"/>
              </w:rPr>
              <w:t xml:space="preserve"> -</w:t>
            </w:r>
            <w:r w:rsidRPr="0633CEBB">
              <w:rPr>
                <w:sz w:val="18"/>
                <w:szCs w:val="18"/>
              </w:rPr>
              <w:t xml:space="preserve"> 5/</w:t>
            </w:r>
            <w:r w:rsidR="4BD735CB" w:rsidRPr="0633CEBB">
              <w:rPr>
                <w:sz w:val="18"/>
                <w:szCs w:val="18"/>
              </w:rPr>
              <w:t>0</w:t>
            </w:r>
            <w:r w:rsidR="0681441F" w:rsidRPr="0633CEBB">
              <w:rPr>
                <w:sz w:val="18"/>
                <w:szCs w:val="18"/>
              </w:rPr>
              <w:t>4</w:t>
            </w:r>
            <w:r w:rsidR="3F7B3FC0" w:rsidRPr="0633CEBB">
              <w:rPr>
                <w:sz w:val="18"/>
                <w:szCs w:val="18"/>
              </w:rPr>
              <w:t>/2</w:t>
            </w:r>
            <w:r w:rsidR="67FA0DC4" w:rsidRPr="0633CEBB">
              <w:rPr>
                <w:sz w:val="18"/>
                <w:szCs w:val="18"/>
              </w:rPr>
              <w:t>2</w:t>
            </w:r>
          </w:p>
          <w:p w14:paraId="692C1102" w14:textId="2140B0BB" w:rsidR="133BCC1C" w:rsidRDefault="133BCC1C" w:rsidP="59122376">
            <w:pPr>
              <w:jc w:val="center"/>
              <w:rPr>
                <w:sz w:val="18"/>
                <w:szCs w:val="18"/>
              </w:rPr>
            </w:pPr>
            <w:r w:rsidRPr="59122376">
              <w:rPr>
                <w:sz w:val="18"/>
                <w:szCs w:val="18"/>
              </w:rPr>
              <w:t>Estimated Time Frame: 1</w:t>
            </w:r>
            <w:r w:rsidR="24C7176C" w:rsidRPr="59122376">
              <w:rPr>
                <w:sz w:val="18"/>
                <w:szCs w:val="18"/>
              </w:rPr>
              <w:t>2</w:t>
            </w:r>
            <w:r w:rsidRPr="59122376">
              <w:rPr>
                <w:sz w:val="18"/>
                <w:szCs w:val="18"/>
              </w:rPr>
              <w:t xml:space="preserve"> Days</w:t>
            </w:r>
          </w:p>
          <w:p w14:paraId="1D7E2A1E" w14:textId="79E5B88B" w:rsidR="004A4779" w:rsidRPr="502CB13D" w:rsidRDefault="1C4DF099" w:rsidP="2A058753">
            <w:pPr>
              <w:contextualSpacing/>
              <w:jc w:val="center"/>
              <w:rPr>
                <w:rFonts w:ascii="Calibri" w:eastAsia="Calibri" w:hAnsi="Calibri" w:cs="Calibri"/>
                <w:color w:val="000000" w:themeColor="text1"/>
                <w:sz w:val="18"/>
                <w:szCs w:val="18"/>
                <w:shd w:val="clear" w:color="auto" w:fill="FFFFFF"/>
              </w:rPr>
            </w:pPr>
            <w:r w:rsidRPr="2A058753">
              <w:rPr>
                <w:rFonts w:ascii="Calibri" w:eastAsia="Calibri" w:hAnsi="Calibri" w:cs="Calibri"/>
                <w:color w:val="000000" w:themeColor="text1"/>
                <w:sz w:val="18"/>
                <w:szCs w:val="18"/>
              </w:rPr>
              <w:t xml:space="preserve">Note: Includes 2 days for Re-engagement and Assessment </w:t>
            </w:r>
          </w:p>
        </w:tc>
      </w:tr>
      <w:tr w:rsidR="004A4779" w:rsidRPr="00380552" w14:paraId="4471D695" w14:textId="77777777" w:rsidTr="66C795B5">
        <w:trPr>
          <w:trHeight w:val="353"/>
        </w:trPr>
        <w:tc>
          <w:tcPr>
            <w:tcW w:w="4050" w:type="dxa"/>
            <w:shd w:val="clear" w:color="auto" w:fill="D9D9D9" w:themeFill="background1" w:themeFillShade="D9"/>
          </w:tcPr>
          <w:p w14:paraId="22E560E2" w14:textId="2F589791" w:rsidR="004A4779" w:rsidRDefault="004A4779" w:rsidP="004A4779">
            <w:pPr>
              <w:ind w:left="720" w:hanging="720"/>
              <w:contextualSpacing/>
              <w:jc w:val="center"/>
            </w:pPr>
            <w:r w:rsidRPr="502CB13D">
              <w:rPr>
                <w:b/>
                <w:bCs/>
              </w:rPr>
              <w:t>Concepts within the Unit</w:t>
            </w:r>
          </w:p>
        </w:tc>
        <w:tc>
          <w:tcPr>
            <w:tcW w:w="10345" w:type="dxa"/>
            <w:shd w:val="clear" w:color="auto" w:fill="D9D9D9" w:themeFill="background1" w:themeFillShade="D9"/>
          </w:tcPr>
          <w:p w14:paraId="54C27E3D" w14:textId="613023AA" w:rsidR="004A4779" w:rsidRPr="502CB13D" w:rsidRDefault="004A4779" w:rsidP="004A4779">
            <w:pPr>
              <w:contextualSpacing/>
              <w:jc w:val="center"/>
              <w:rPr>
                <w:rFonts w:ascii="Calibri" w:eastAsia="Calibri" w:hAnsi="Calibri" w:cs="Calibri"/>
                <w:b/>
                <w:bCs/>
                <w:u w:val="single"/>
                <w:shd w:val="clear" w:color="auto" w:fill="FFFFFF"/>
              </w:rPr>
            </w:pPr>
            <w:r w:rsidRPr="502CB13D">
              <w:rPr>
                <w:b/>
                <w:bCs/>
              </w:rPr>
              <w:t>TEKS</w:t>
            </w:r>
          </w:p>
        </w:tc>
      </w:tr>
      <w:tr w:rsidR="004A4779" w:rsidRPr="00380552" w14:paraId="4ECB680D" w14:textId="77777777" w:rsidTr="66C795B5">
        <w:trPr>
          <w:trHeight w:val="353"/>
        </w:trPr>
        <w:tc>
          <w:tcPr>
            <w:tcW w:w="4050" w:type="dxa"/>
          </w:tcPr>
          <w:p w14:paraId="0ED51431" w14:textId="77777777" w:rsidR="004A4779" w:rsidRDefault="004A4779" w:rsidP="004A4779">
            <w:pPr>
              <w:ind w:left="720" w:hanging="720"/>
              <w:contextualSpacing/>
            </w:pPr>
            <w:r>
              <w:t>Concept #1: Fractions</w:t>
            </w:r>
          </w:p>
          <w:p w14:paraId="1F7450B4" w14:textId="77777777" w:rsidR="004A4779" w:rsidRPr="00380552" w:rsidRDefault="004A4779" w:rsidP="004A4779">
            <w:pPr>
              <w:ind w:left="720" w:hanging="720"/>
              <w:contextualSpacing/>
            </w:pPr>
          </w:p>
          <w:p w14:paraId="049BBA50" w14:textId="201A2052" w:rsidR="1019FFA8" w:rsidRDefault="1019FFA8" w:rsidP="4AE562BF">
            <w:pPr>
              <w:spacing w:line="259" w:lineRule="auto"/>
              <w:rPr>
                <w:rFonts w:ascii="Calibri" w:eastAsia="Calibri" w:hAnsi="Calibri" w:cs="Calibri"/>
                <w:color w:val="000000" w:themeColor="text1"/>
              </w:rPr>
            </w:pPr>
            <w:r w:rsidRPr="4AE562BF">
              <w:rPr>
                <w:rFonts w:ascii="Calibri" w:eastAsia="Calibri" w:hAnsi="Calibri" w:cs="Calibri"/>
                <w:color w:val="000000" w:themeColor="text1"/>
              </w:rPr>
              <w:t xml:space="preserve">Suggested Days: </w:t>
            </w:r>
            <w:r w:rsidR="693FD3EF" w:rsidRPr="59122376">
              <w:rPr>
                <w:rFonts w:ascii="Calibri" w:eastAsia="Calibri" w:hAnsi="Calibri" w:cs="Calibri"/>
                <w:color w:val="000000" w:themeColor="text1"/>
              </w:rPr>
              <w:t>1</w:t>
            </w:r>
            <w:r w:rsidR="1C6AFF3B" w:rsidRPr="59122376">
              <w:rPr>
                <w:rFonts w:ascii="Calibri" w:eastAsia="Calibri" w:hAnsi="Calibri" w:cs="Calibri"/>
                <w:color w:val="000000" w:themeColor="text1"/>
              </w:rPr>
              <w:t>0</w:t>
            </w:r>
          </w:p>
          <w:p w14:paraId="729B05BE" w14:textId="54929DEE" w:rsidR="2A058753" w:rsidRDefault="2A058753" w:rsidP="2A058753">
            <w:pPr>
              <w:ind w:left="720" w:hanging="720"/>
            </w:pPr>
          </w:p>
          <w:p w14:paraId="25D8FAAD" w14:textId="50C33BCD" w:rsidR="7DCB16E1" w:rsidRDefault="3A670525" w:rsidP="66C795B5">
            <w:pPr>
              <w:spacing w:line="259" w:lineRule="auto"/>
              <w:rPr>
                <w:rFonts w:ascii="Calibri" w:eastAsia="Calibri" w:hAnsi="Calibri" w:cs="Calibri"/>
                <w:color w:val="000000" w:themeColor="text1"/>
              </w:rPr>
            </w:pPr>
            <w:r w:rsidRPr="66C795B5">
              <w:rPr>
                <w:rFonts w:ascii="Calibri" w:eastAsia="Calibri" w:hAnsi="Calibri" w:cs="Calibri"/>
                <w:color w:val="000000" w:themeColor="text1"/>
              </w:rPr>
              <w:t>District Learning Assessment 3</w:t>
            </w:r>
          </w:p>
          <w:p w14:paraId="231EAD63" w14:textId="319332F8" w:rsidR="5D77235C" w:rsidRDefault="5D77235C" w:rsidP="66C795B5">
            <w:pPr>
              <w:spacing w:line="259" w:lineRule="auto"/>
              <w:rPr>
                <w:rFonts w:ascii="Calibri" w:eastAsia="Calibri" w:hAnsi="Calibri" w:cs="Calibri"/>
                <w:color w:val="000000" w:themeColor="text1"/>
              </w:rPr>
            </w:pPr>
            <w:r w:rsidRPr="66C795B5">
              <w:rPr>
                <w:rFonts w:ascii="Calibri" w:eastAsia="Calibri" w:hAnsi="Calibri" w:cs="Calibri"/>
                <w:color w:val="000000" w:themeColor="text1"/>
              </w:rPr>
              <w:t>Assessment Window: 4/27/22 – 5/04/22</w:t>
            </w:r>
          </w:p>
          <w:p w14:paraId="664688A2" w14:textId="4FAEC544" w:rsidR="7DCB16E1" w:rsidRDefault="3A670525" w:rsidP="7F9F878D">
            <w:pPr>
              <w:spacing w:line="259" w:lineRule="auto"/>
              <w:ind w:left="720" w:hanging="720"/>
              <w:rPr>
                <w:rFonts w:ascii="Calibri" w:eastAsia="Calibri" w:hAnsi="Calibri" w:cs="Calibri"/>
                <w:color w:val="000000" w:themeColor="text1"/>
              </w:rPr>
            </w:pPr>
            <w:r w:rsidRPr="7F9F878D">
              <w:rPr>
                <w:rFonts w:ascii="Calibri" w:eastAsia="Calibri" w:hAnsi="Calibri" w:cs="Calibri"/>
                <w:color w:val="000000" w:themeColor="text1"/>
              </w:rPr>
              <w:t>Reporting Due Date 5/16/22</w:t>
            </w:r>
          </w:p>
          <w:p w14:paraId="6DA38F82" w14:textId="2EF14498" w:rsidR="009A3252" w:rsidRDefault="009A3252" w:rsidP="005931A8">
            <w:bookmarkStart w:id="0" w:name="_GoBack"/>
            <w:bookmarkEnd w:id="0"/>
          </w:p>
        </w:tc>
        <w:tc>
          <w:tcPr>
            <w:tcW w:w="10345" w:type="dxa"/>
          </w:tcPr>
          <w:p w14:paraId="1EE1128B" w14:textId="77777777" w:rsidR="004A4779" w:rsidRDefault="004A4779" w:rsidP="004A4779">
            <w:pPr>
              <w:contextualSpacing/>
              <w:rPr>
                <w:rFonts w:ascii="Calibri,Times New Roman" w:eastAsia="Calibri,Times New Roman" w:hAnsi="Calibri,Times New Roman" w:cs="Calibri,Times New Roman"/>
                <w:b/>
                <w:bCs/>
                <w:u w:val="single"/>
              </w:rPr>
            </w:pPr>
            <w:r w:rsidRPr="502CB13D">
              <w:rPr>
                <w:rFonts w:ascii="Calibri" w:eastAsia="Calibri" w:hAnsi="Calibri" w:cs="Calibri"/>
                <w:b/>
                <w:bCs/>
                <w:u w:val="single"/>
                <w:shd w:val="clear" w:color="auto" w:fill="FFFFFF"/>
              </w:rPr>
              <w:t>Priority Standards</w:t>
            </w:r>
          </w:p>
          <w:p w14:paraId="3B9133D7" w14:textId="77777777" w:rsidR="004A4779" w:rsidRDefault="004A4779" w:rsidP="004A4779">
            <w:pPr>
              <w:ind w:left="556" w:hanging="556"/>
              <w:contextualSpacing/>
              <w:rPr>
                <w:rFonts w:cstheme="minorHAnsi"/>
                <w:b/>
              </w:rPr>
            </w:pPr>
            <w:r w:rsidRPr="00E624C3">
              <w:rPr>
                <w:rFonts w:cstheme="minorHAnsi"/>
                <w:b/>
              </w:rPr>
              <w:t xml:space="preserve">2.3B </w:t>
            </w:r>
            <w:r>
              <w:rPr>
                <w:rFonts w:cstheme="minorHAnsi"/>
                <w:b/>
              </w:rPr>
              <w:t xml:space="preserve"> </w:t>
            </w:r>
            <w:r w:rsidRPr="00E624C3">
              <w:rPr>
                <w:rFonts w:cstheme="minorHAnsi"/>
                <w:b/>
              </w:rPr>
              <w:t xml:space="preserve">explain that the more fractional parts used to make a whole, the smaller the part; and the fewer the </w:t>
            </w:r>
          </w:p>
          <w:p w14:paraId="2F1A74F5" w14:textId="25971521" w:rsidR="004A4779" w:rsidRPr="00581F37" w:rsidRDefault="004A4779" w:rsidP="00581F37">
            <w:pPr>
              <w:ind w:left="556" w:hanging="556"/>
              <w:contextualSpacing/>
              <w:rPr>
                <w:rFonts w:cstheme="minorHAnsi"/>
                <w:b/>
              </w:rPr>
            </w:pPr>
            <w:r>
              <w:rPr>
                <w:rFonts w:cstheme="minorHAnsi"/>
                <w:b/>
              </w:rPr>
              <w:t xml:space="preserve">          </w:t>
            </w:r>
            <w:r w:rsidRPr="00E624C3">
              <w:rPr>
                <w:rFonts w:cstheme="minorHAnsi"/>
                <w:b/>
              </w:rPr>
              <w:t>fracti</w:t>
            </w:r>
            <w:r>
              <w:rPr>
                <w:rFonts w:cstheme="minorHAnsi"/>
                <w:b/>
              </w:rPr>
              <w:t>onal parts, the larger the part</w:t>
            </w:r>
          </w:p>
          <w:p w14:paraId="2505B91E" w14:textId="77777777" w:rsidR="004A4779" w:rsidRPr="00380552" w:rsidRDefault="004A4779" w:rsidP="004A4779">
            <w:pPr>
              <w:contextualSpacing/>
              <w:rPr>
                <w:rFonts w:ascii="Calibri,Times New Roman" w:eastAsia="Calibri,Times New Roman" w:hAnsi="Calibri,Times New Roman" w:cs="Calibri,Times New Roman"/>
              </w:rPr>
            </w:pPr>
            <w:r w:rsidRPr="502CB13D">
              <w:rPr>
                <w:rFonts w:ascii="Calibri" w:eastAsia="Calibri" w:hAnsi="Calibri" w:cs="Calibri"/>
                <w:u w:val="single"/>
                <w:shd w:val="clear" w:color="auto" w:fill="FFFFFF"/>
              </w:rPr>
              <w:t>Integrated Standards</w:t>
            </w:r>
          </w:p>
          <w:p w14:paraId="679B6CC4" w14:textId="77777777" w:rsidR="004A4779" w:rsidRPr="00695E61" w:rsidRDefault="004A4779" w:rsidP="004A4779">
            <w:pPr>
              <w:rPr>
                <w:rFonts w:cstheme="minorHAnsi"/>
              </w:rPr>
            </w:pPr>
            <w:r>
              <w:rPr>
                <w:rFonts w:cstheme="minorHAnsi"/>
              </w:rPr>
              <w:t>2.3A</w:t>
            </w:r>
            <w:r w:rsidRPr="00695E61">
              <w:rPr>
                <w:rFonts w:cstheme="minorHAnsi"/>
              </w:rPr>
              <w:t xml:space="preserve"> partition objects into equal parts and name the parts, including halves, fourths, and eighths, </w:t>
            </w:r>
            <w:r>
              <w:rPr>
                <w:rFonts w:cstheme="minorHAnsi"/>
              </w:rPr>
              <w:t>using words</w:t>
            </w:r>
          </w:p>
          <w:p w14:paraId="6E985F60" w14:textId="4D851CB8" w:rsidR="004A4779" w:rsidRPr="00695E61" w:rsidRDefault="004A4779" w:rsidP="2A058753">
            <w:pPr>
              <w:ind w:left="556" w:hanging="556"/>
            </w:pPr>
            <w:r w:rsidRPr="2A058753">
              <w:t>2.3C  use concrete models to count fractional parts beyond one whole using words and recognize how many parts it takes to equal one whole</w:t>
            </w:r>
          </w:p>
          <w:p w14:paraId="36C56BF5" w14:textId="35516F62" w:rsidR="004A4779" w:rsidRPr="502CB13D" w:rsidRDefault="004A4779" w:rsidP="004A4779">
            <w:pPr>
              <w:contextualSpacing/>
              <w:rPr>
                <w:shd w:val="clear" w:color="auto" w:fill="FFFFFF"/>
              </w:rPr>
            </w:pPr>
            <w:r w:rsidRPr="0633CEBB">
              <w:t>2.3D  identify examples and non-examples of halves, fourths, and eighths</w:t>
            </w:r>
          </w:p>
        </w:tc>
      </w:tr>
      <w:tr w:rsidR="004A4779" w:rsidRPr="00380552" w14:paraId="478E95CE" w14:textId="77777777" w:rsidTr="66C795B5">
        <w:trPr>
          <w:trHeight w:val="353"/>
        </w:trPr>
        <w:tc>
          <w:tcPr>
            <w:tcW w:w="14395" w:type="dxa"/>
            <w:gridSpan w:val="2"/>
            <w:shd w:val="clear" w:color="auto" w:fill="D9D9D9" w:themeFill="background1" w:themeFillShade="D9"/>
          </w:tcPr>
          <w:p w14:paraId="29D7D4C4" w14:textId="77777777" w:rsidR="004A4779" w:rsidRPr="00380552" w:rsidRDefault="004A4779" w:rsidP="004A4779">
            <w:pPr>
              <w:contextualSpacing/>
              <w:jc w:val="center"/>
              <w:rPr>
                <w:b/>
                <w:bCs/>
                <w:sz w:val="24"/>
                <w:szCs w:val="24"/>
              </w:rPr>
            </w:pPr>
            <w:r w:rsidRPr="318700B0">
              <w:rPr>
                <w:b/>
                <w:bCs/>
                <w:sz w:val="24"/>
                <w:szCs w:val="24"/>
              </w:rPr>
              <w:t>Unit 9: Foundations of Multiplication &amp; Division</w:t>
            </w:r>
          </w:p>
          <w:p w14:paraId="580A2E81" w14:textId="3A668E97" w:rsidR="004A4779" w:rsidRPr="00380552" w:rsidRDefault="004A4779" w:rsidP="738AE23D">
            <w:pPr>
              <w:contextualSpacing/>
              <w:jc w:val="center"/>
              <w:rPr>
                <w:b/>
                <w:bCs/>
                <w:sz w:val="18"/>
                <w:szCs w:val="18"/>
              </w:rPr>
            </w:pPr>
            <w:r w:rsidRPr="738AE23D">
              <w:rPr>
                <w:sz w:val="18"/>
                <w:szCs w:val="18"/>
              </w:rPr>
              <w:t xml:space="preserve">Estimated Date Range: </w:t>
            </w:r>
            <w:r w:rsidRPr="0633CEBB">
              <w:rPr>
                <w:sz w:val="18"/>
                <w:szCs w:val="18"/>
              </w:rPr>
              <w:t>5/</w:t>
            </w:r>
            <w:r w:rsidR="1E608108" w:rsidRPr="0633CEBB">
              <w:rPr>
                <w:sz w:val="18"/>
                <w:szCs w:val="18"/>
              </w:rPr>
              <w:t>0</w:t>
            </w:r>
            <w:r w:rsidR="4DFBEBCA" w:rsidRPr="0633CEBB">
              <w:rPr>
                <w:sz w:val="18"/>
                <w:szCs w:val="18"/>
              </w:rPr>
              <w:t>5</w:t>
            </w:r>
            <w:r w:rsidR="24EC15AD" w:rsidRPr="0633CEBB">
              <w:rPr>
                <w:sz w:val="18"/>
                <w:szCs w:val="18"/>
              </w:rPr>
              <w:t>/2</w:t>
            </w:r>
            <w:r w:rsidR="3E43F6F9" w:rsidRPr="0633CEBB">
              <w:rPr>
                <w:sz w:val="18"/>
                <w:szCs w:val="18"/>
              </w:rPr>
              <w:t>2</w:t>
            </w:r>
            <w:r w:rsidR="24EC15AD" w:rsidRPr="0633CEBB">
              <w:rPr>
                <w:sz w:val="18"/>
                <w:szCs w:val="18"/>
              </w:rPr>
              <w:t xml:space="preserve"> -</w:t>
            </w:r>
            <w:r w:rsidR="5DCA0452" w:rsidRPr="0633CEBB">
              <w:rPr>
                <w:sz w:val="18"/>
                <w:szCs w:val="18"/>
              </w:rPr>
              <w:t xml:space="preserve"> 5/</w:t>
            </w:r>
            <w:r w:rsidR="05DA0A3B" w:rsidRPr="0633CEBB">
              <w:rPr>
                <w:sz w:val="18"/>
                <w:szCs w:val="18"/>
              </w:rPr>
              <w:t>26</w:t>
            </w:r>
            <w:r w:rsidR="24EC15AD" w:rsidRPr="0633CEBB">
              <w:rPr>
                <w:sz w:val="18"/>
                <w:szCs w:val="18"/>
              </w:rPr>
              <w:t>/2</w:t>
            </w:r>
            <w:r w:rsidR="29605425" w:rsidRPr="0633CEBB">
              <w:rPr>
                <w:sz w:val="18"/>
                <w:szCs w:val="18"/>
              </w:rPr>
              <w:t>2</w:t>
            </w:r>
          </w:p>
          <w:p w14:paraId="08FD2914" w14:textId="5325F871" w:rsidR="53F1E29D" w:rsidRDefault="53F1E29D" w:rsidP="59122376">
            <w:pPr>
              <w:jc w:val="center"/>
              <w:rPr>
                <w:sz w:val="18"/>
                <w:szCs w:val="18"/>
              </w:rPr>
            </w:pPr>
            <w:r w:rsidRPr="59122376">
              <w:rPr>
                <w:sz w:val="18"/>
                <w:szCs w:val="18"/>
              </w:rPr>
              <w:t xml:space="preserve">Estimated Time Frame: </w:t>
            </w:r>
            <w:r w:rsidRPr="0633CEBB">
              <w:rPr>
                <w:sz w:val="18"/>
                <w:szCs w:val="18"/>
              </w:rPr>
              <w:t>1</w:t>
            </w:r>
            <w:r w:rsidR="7FF14D76" w:rsidRPr="0633CEBB">
              <w:rPr>
                <w:sz w:val="18"/>
                <w:szCs w:val="18"/>
              </w:rPr>
              <w:t>6</w:t>
            </w:r>
            <w:r w:rsidRPr="59122376">
              <w:rPr>
                <w:sz w:val="18"/>
                <w:szCs w:val="18"/>
              </w:rPr>
              <w:t xml:space="preserve"> Days</w:t>
            </w:r>
          </w:p>
          <w:p w14:paraId="42AED0D7" w14:textId="2F142493" w:rsidR="004A4779" w:rsidRPr="502CB13D" w:rsidRDefault="558BEE5D" w:rsidP="2A058753">
            <w:pPr>
              <w:contextualSpacing/>
              <w:jc w:val="center"/>
              <w:rPr>
                <w:rFonts w:ascii="Calibri" w:eastAsia="Calibri" w:hAnsi="Calibri" w:cs="Calibri"/>
                <w:color w:val="000000" w:themeColor="text1"/>
                <w:sz w:val="18"/>
                <w:szCs w:val="18"/>
                <w:shd w:val="clear" w:color="auto" w:fill="FFFFFF"/>
              </w:rPr>
            </w:pPr>
            <w:r w:rsidRPr="2A058753">
              <w:rPr>
                <w:rFonts w:ascii="Calibri" w:eastAsia="Calibri" w:hAnsi="Calibri" w:cs="Calibri"/>
                <w:color w:val="000000" w:themeColor="text1"/>
                <w:sz w:val="18"/>
                <w:szCs w:val="18"/>
              </w:rPr>
              <w:t>Note: Includes 2 days for</w:t>
            </w:r>
            <w:r w:rsidRPr="59122376">
              <w:rPr>
                <w:rFonts w:ascii="Calibri" w:eastAsia="Calibri" w:hAnsi="Calibri" w:cs="Calibri"/>
                <w:b/>
                <w:color w:val="000000" w:themeColor="text1"/>
                <w:sz w:val="18"/>
                <w:szCs w:val="18"/>
              </w:rPr>
              <w:t xml:space="preserve"> </w:t>
            </w:r>
            <w:r w:rsidRPr="2A058753">
              <w:rPr>
                <w:rFonts w:ascii="Calibri" w:eastAsia="Calibri" w:hAnsi="Calibri" w:cs="Calibri"/>
                <w:color w:val="000000" w:themeColor="text1"/>
                <w:sz w:val="18"/>
                <w:szCs w:val="18"/>
              </w:rPr>
              <w:t xml:space="preserve">Re-engagement and Assessment </w:t>
            </w:r>
          </w:p>
        </w:tc>
      </w:tr>
      <w:tr w:rsidR="004A4779" w:rsidRPr="00380552" w14:paraId="5083504B" w14:textId="77777777" w:rsidTr="66C795B5">
        <w:trPr>
          <w:trHeight w:val="353"/>
        </w:trPr>
        <w:tc>
          <w:tcPr>
            <w:tcW w:w="4050" w:type="dxa"/>
            <w:shd w:val="clear" w:color="auto" w:fill="D9D9D9" w:themeFill="background1" w:themeFillShade="D9"/>
          </w:tcPr>
          <w:p w14:paraId="191094FC" w14:textId="10CE6D33" w:rsidR="004A4779" w:rsidRDefault="004A4779" w:rsidP="004A4779">
            <w:pPr>
              <w:ind w:left="720" w:hanging="720"/>
              <w:contextualSpacing/>
              <w:jc w:val="center"/>
            </w:pPr>
            <w:r w:rsidRPr="502CB13D">
              <w:rPr>
                <w:b/>
                <w:bCs/>
              </w:rPr>
              <w:t>Concepts within the Unit</w:t>
            </w:r>
          </w:p>
        </w:tc>
        <w:tc>
          <w:tcPr>
            <w:tcW w:w="10345" w:type="dxa"/>
            <w:shd w:val="clear" w:color="auto" w:fill="D9D9D9" w:themeFill="background1" w:themeFillShade="D9"/>
          </w:tcPr>
          <w:p w14:paraId="2C30358E" w14:textId="5A3FE769" w:rsidR="004A4779" w:rsidRPr="502CB13D" w:rsidRDefault="004A4779" w:rsidP="004A4779">
            <w:pPr>
              <w:contextualSpacing/>
              <w:jc w:val="center"/>
              <w:rPr>
                <w:rFonts w:ascii="Calibri" w:eastAsia="Calibri" w:hAnsi="Calibri" w:cs="Calibri"/>
                <w:b/>
                <w:bCs/>
                <w:u w:val="single"/>
                <w:shd w:val="clear" w:color="auto" w:fill="FFFFFF"/>
              </w:rPr>
            </w:pPr>
            <w:r w:rsidRPr="502CB13D">
              <w:rPr>
                <w:b/>
                <w:bCs/>
              </w:rPr>
              <w:t>TEKS</w:t>
            </w:r>
          </w:p>
        </w:tc>
      </w:tr>
      <w:tr w:rsidR="004A4779" w:rsidRPr="00380552" w14:paraId="1F64B678" w14:textId="77777777" w:rsidTr="00581F37">
        <w:trPr>
          <w:trHeight w:val="1430"/>
        </w:trPr>
        <w:tc>
          <w:tcPr>
            <w:tcW w:w="4050" w:type="dxa"/>
            <w:shd w:val="clear" w:color="auto" w:fill="auto"/>
          </w:tcPr>
          <w:p w14:paraId="2AA85829" w14:textId="66CB9BA2" w:rsidR="004A4779" w:rsidRPr="00CC1EB5" w:rsidRDefault="004A4779" w:rsidP="004A4779">
            <w:pPr>
              <w:ind w:left="720" w:hanging="720"/>
              <w:contextualSpacing/>
            </w:pPr>
            <w:r>
              <w:t>Concept #1:</w:t>
            </w:r>
            <w:r w:rsidRPr="4AE562BF">
              <w:rPr>
                <w:b/>
                <w:bCs/>
                <w:sz w:val="28"/>
                <w:szCs w:val="28"/>
              </w:rPr>
              <w:t xml:space="preserve"> </w:t>
            </w:r>
            <w:r>
              <w:t>Joining and Separating Equal</w:t>
            </w:r>
            <w:r w:rsidR="7C655CD8">
              <w:t xml:space="preserve"> </w:t>
            </w:r>
            <w:r>
              <w:t>Groups</w:t>
            </w:r>
          </w:p>
          <w:p w14:paraId="174ADCF6" w14:textId="77777777" w:rsidR="004A4779" w:rsidRDefault="004A4779" w:rsidP="004A4779">
            <w:pPr>
              <w:contextualSpacing/>
            </w:pPr>
          </w:p>
          <w:p w14:paraId="322F6AB3" w14:textId="2609E489" w:rsidR="66E69FFC" w:rsidRDefault="66E69FFC" w:rsidP="738AE23D">
            <w:pPr>
              <w:spacing w:line="259" w:lineRule="auto"/>
              <w:rPr>
                <w:rFonts w:ascii="Calibri" w:eastAsia="Calibri" w:hAnsi="Calibri" w:cs="Calibri"/>
                <w:color w:val="000000" w:themeColor="text1"/>
              </w:rPr>
            </w:pPr>
            <w:r w:rsidRPr="738AE23D">
              <w:rPr>
                <w:rFonts w:ascii="Calibri" w:eastAsia="Calibri" w:hAnsi="Calibri" w:cs="Calibri"/>
                <w:color w:val="000000" w:themeColor="text1"/>
              </w:rPr>
              <w:t xml:space="preserve">Suggested Days: </w:t>
            </w:r>
            <w:r w:rsidR="11391910" w:rsidRPr="59122376">
              <w:rPr>
                <w:rFonts w:ascii="Calibri" w:eastAsia="Calibri" w:hAnsi="Calibri" w:cs="Calibri"/>
                <w:color w:val="000000" w:themeColor="text1"/>
              </w:rPr>
              <w:t xml:space="preserve"> </w:t>
            </w:r>
            <w:r w:rsidR="11391910" w:rsidRPr="11186216">
              <w:rPr>
                <w:rFonts w:ascii="Calibri" w:eastAsia="Calibri" w:hAnsi="Calibri" w:cs="Calibri"/>
                <w:color w:val="000000" w:themeColor="text1"/>
              </w:rPr>
              <w:t>1</w:t>
            </w:r>
            <w:r w:rsidR="17C6F98A" w:rsidRPr="11186216">
              <w:rPr>
                <w:rFonts w:ascii="Calibri" w:eastAsia="Calibri" w:hAnsi="Calibri" w:cs="Calibri"/>
                <w:color w:val="000000" w:themeColor="text1"/>
              </w:rPr>
              <w:t>4</w:t>
            </w:r>
          </w:p>
          <w:p w14:paraId="50F42F47" w14:textId="4D8FC60E" w:rsidR="009A3252" w:rsidRDefault="009A3252" w:rsidP="004A4779">
            <w:pPr>
              <w:ind w:left="720" w:hanging="720"/>
              <w:contextualSpacing/>
              <w:rPr>
                <w:rFonts w:ascii="Calibri" w:eastAsia="Calibri" w:hAnsi="Calibri" w:cs="Calibri"/>
                <w:b/>
                <w:color w:val="000000" w:themeColor="text1"/>
              </w:rPr>
            </w:pPr>
          </w:p>
          <w:p w14:paraId="4924F25A" w14:textId="41F43724" w:rsidR="009A3252" w:rsidRDefault="009A3252" w:rsidP="005931A8"/>
        </w:tc>
        <w:tc>
          <w:tcPr>
            <w:tcW w:w="10345" w:type="dxa"/>
            <w:shd w:val="clear" w:color="auto" w:fill="auto"/>
          </w:tcPr>
          <w:p w14:paraId="0D38043F" w14:textId="77777777" w:rsidR="004A4779" w:rsidRPr="00380552" w:rsidRDefault="004A4779" w:rsidP="004A4779">
            <w:pPr>
              <w:contextualSpacing/>
              <w:rPr>
                <w:rFonts w:ascii="Calibri,Times New Roman" w:eastAsia="Calibri,Times New Roman" w:hAnsi="Calibri,Times New Roman" w:cs="Calibri,Times New Roman"/>
              </w:rPr>
            </w:pPr>
            <w:r w:rsidRPr="502CB13D">
              <w:rPr>
                <w:rFonts w:ascii="Calibri" w:eastAsia="Calibri" w:hAnsi="Calibri" w:cs="Calibri"/>
                <w:u w:val="single"/>
                <w:shd w:val="clear" w:color="auto" w:fill="FFFFFF"/>
              </w:rPr>
              <w:t>Integrated Standards</w:t>
            </w:r>
          </w:p>
          <w:p w14:paraId="3907A5BD" w14:textId="77777777" w:rsidR="004A4779" w:rsidRDefault="004A4779" w:rsidP="004A4779">
            <w:pPr>
              <w:pStyle w:val="paragraph"/>
              <w:spacing w:before="0" w:beforeAutospacing="0" w:after="0" w:afterAutospacing="0"/>
              <w:rPr>
                <w:rFonts w:asciiTheme="minorHAnsi" w:eastAsia="Segoe UI" w:hAnsiTheme="minorHAnsi" w:cstheme="minorBidi"/>
                <w:sz w:val="22"/>
                <w:szCs w:val="22"/>
              </w:rPr>
            </w:pPr>
            <w:r>
              <w:rPr>
                <w:rFonts w:asciiTheme="minorHAnsi" w:hAnsiTheme="minorHAnsi" w:cstheme="minorBidi"/>
                <w:sz w:val="22"/>
                <w:szCs w:val="22"/>
              </w:rPr>
              <w:t xml:space="preserve">2.7A  </w:t>
            </w:r>
            <w:r w:rsidRPr="318700B0">
              <w:rPr>
                <w:rFonts w:asciiTheme="minorHAnsi" w:hAnsiTheme="minorHAnsi" w:cstheme="minorBidi"/>
                <w:sz w:val="22"/>
                <w:szCs w:val="22"/>
              </w:rPr>
              <w:t>determine whether a number up to 40 is even or odd using pairings of objects to represent the number</w:t>
            </w:r>
          </w:p>
          <w:p w14:paraId="1AC3AC6B" w14:textId="24267C2F" w:rsidR="004A4779" w:rsidRPr="00695E61" w:rsidRDefault="004A4779" w:rsidP="2A058753">
            <w:pPr>
              <w:ind w:left="466" w:hanging="466"/>
            </w:pPr>
            <w:r w:rsidRPr="2A058753">
              <w:t>2.6A  model, create, and describe contextual multiplication situations in which equivalent sets of concrete objects are joined; and</w:t>
            </w:r>
          </w:p>
          <w:p w14:paraId="29724242" w14:textId="567769CD" w:rsidR="004A4779" w:rsidRPr="502CB13D" w:rsidRDefault="004A4779" w:rsidP="2A058753">
            <w:pPr>
              <w:ind w:left="720" w:hanging="720"/>
              <w:contextualSpacing/>
              <w:rPr>
                <w:rFonts w:ascii="Calibri" w:eastAsia="Calibri" w:hAnsi="Calibri" w:cs="Calibri"/>
                <w:b/>
                <w:bCs/>
                <w:u w:val="single"/>
                <w:shd w:val="clear" w:color="auto" w:fill="FFFFFF"/>
              </w:rPr>
            </w:pPr>
            <w:r>
              <w:t>2.6B  model, create, and describe contextual division situations in which a set of concrete objects is separated int</w:t>
            </w:r>
            <w:r w:rsidR="724DFBC8">
              <w:t xml:space="preserve">o </w:t>
            </w:r>
            <w:r>
              <w:t>equivalent sets.</w:t>
            </w:r>
          </w:p>
        </w:tc>
      </w:tr>
    </w:tbl>
    <w:p w14:paraId="4FECDC1C" w14:textId="4B2C7D19" w:rsidR="005931A8" w:rsidRPr="00FC66D1" w:rsidRDefault="005931A8" w:rsidP="7F9F878D"/>
    <w:p w14:paraId="3321635A" w14:textId="38EE72AC" w:rsidR="00611051" w:rsidRPr="00380552" w:rsidRDefault="502CB13D" w:rsidP="7F9F878D">
      <w:pPr>
        <w:contextualSpacing/>
        <w:jc w:val="center"/>
        <w:rPr>
          <w:b/>
          <w:bCs/>
          <w:sz w:val="32"/>
          <w:szCs w:val="32"/>
        </w:rPr>
      </w:pPr>
      <w:r w:rsidRPr="7F9F878D">
        <w:rPr>
          <w:b/>
          <w:bCs/>
          <w:sz w:val="32"/>
          <w:szCs w:val="32"/>
        </w:rPr>
        <w:lastRenderedPageBreak/>
        <w:t>Learning Assessments</w:t>
      </w:r>
      <w:r w:rsidR="5C99823E" w:rsidRPr="7F9F878D">
        <w:rPr>
          <w:b/>
          <w:bCs/>
          <w:sz w:val="32"/>
          <w:szCs w:val="32"/>
        </w:rPr>
        <w:t xml:space="preserve"> </w:t>
      </w:r>
    </w:p>
    <w:tbl>
      <w:tblPr>
        <w:tblStyle w:val="TableGrid"/>
        <w:tblW w:w="0" w:type="auto"/>
        <w:tblLayout w:type="fixed"/>
        <w:tblLook w:val="04A0" w:firstRow="1" w:lastRow="0" w:firstColumn="1" w:lastColumn="0" w:noHBand="0" w:noVBand="1"/>
      </w:tblPr>
      <w:tblGrid>
        <w:gridCol w:w="1335"/>
        <w:gridCol w:w="900"/>
        <w:gridCol w:w="5715"/>
        <w:gridCol w:w="3885"/>
        <w:gridCol w:w="2130"/>
      </w:tblGrid>
      <w:tr w:rsidR="166EDDCE" w14:paraId="43F4A481" w14:textId="77777777" w:rsidTr="7F9F878D">
        <w:tc>
          <w:tcPr>
            <w:tcW w:w="1335"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550B4474" w14:textId="4126EF1C" w:rsidR="166EDDCE" w:rsidRDefault="166EDDCE" w:rsidP="166EDDCE">
            <w:pPr>
              <w:spacing w:line="259" w:lineRule="auto"/>
              <w:jc w:val="center"/>
              <w:rPr>
                <w:rFonts w:ascii="Calibri" w:eastAsia="Calibri" w:hAnsi="Calibri" w:cs="Calibri"/>
                <w:color w:val="000000" w:themeColor="text1"/>
              </w:rPr>
            </w:pPr>
            <w:r w:rsidRPr="166EDDCE">
              <w:rPr>
                <w:rFonts w:ascii="Calibri" w:eastAsia="Calibri" w:hAnsi="Calibri" w:cs="Calibri"/>
                <w:b/>
                <w:bCs/>
                <w:color w:val="000000" w:themeColor="text1"/>
              </w:rPr>
              <w:t>Standard</w:t>
            </w:r>
          </w:p>
        </w:tc>
        <w:tc>
          <w:tcPr>
            <w:tcW w:w="90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34843D56" w14:textId="7636B88C" w:rsidR="166EDDCE" w:rsidRDefault="166EDDCE" w:rsidP="166EDDCE">
            <w:pPr>
              <w:spacing w:line="259" w:lineRule="auto"/>
              <w:jc w:val="center"/>
              <w:rPr>
                <w:rFonts w:ascii="Calibri" w:eastAsia="Calibri" w:hAnsi="Calibri" w:cs="Calibri"/>
                <w:color w:val="000000" w:themeColor="text1"/>
              </w:rPr>
            </w:pPr>
            <w:r w:rsidRPr="166EDDCE">
              <w:rPr>
                <w:rFonts w:ascii="Calibri" w:eastAsia="Calibri" w:hAnsi="Calibri" w:cs="Calibri"/>
                <w:b/>
                <w:bCs/>
                <w:color w:val="000000" w:themeColor="text1"/>
              </w:rPr>
              <w:t>Unit</w:t>
            </w:r>
          </w:p>
        </w:tc>
        <w:tc>
          <w:tcPr>
            <w:tcW w:w="5715"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7BE74ADD" w14:textId="266CDB77" w:rsidR="166EDDCE" w:rsidRDefault="166EDDCE" w:rsidP="166EDDCE">
            <w:pPr>
              <w:spacing w:line="257" w:lineRule="auto"/>
              <w:jc w:val="center"/>
              <w:rPr>
                <w:rFonts w:ascii="Calibri" w:eastAsia="Calibri" w:hAnsi="Calibri" w:cs="Calibri"/>
                <w:color w:val="000000" w:themeColor="text1"/>
              </w:rPr>
            </w:pPr>
            <w:r w:rsidRPr="166EDDCE">
              <w:rPr>
                <w:rFonts w:ascii="Calibri" w:eastAsia="Calibri" w:hAnsi="Calibri" w:cs="Calibri"/>
                <w:b/>
                <w:bCs/>
                <w:color w:val="000000" w:themeColor="text1"/>
              </w:rPr>
              <w:t>Concept</w:t>
            </w:r>
          </w:p>
        </w:tc>
        <w:tc>
          <w:tcPr>
            <w:tcW w:w="3885"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633EEF5D" w14:textId="4CE4913D" w:rsidR="166EDDCE" w:rsidRDefault="2816DA42" w:rsidP="7F9F878D">
            <w:pPr>
              <w:spacing w:line="257" w:lineRule="auto"/>
              <w:jc w:val="center"/>
              <w:rPr>
                <w:rFonts w:ascii="Calibri" w:eastAsia="Calibri" w:hAnsi="Calibri" w:cs="Calibri"/>
                <w:color w:val="000000" w:themeColor="text1"/>
              </w:rPr>
            </w:pPr>
            <w:r w:rsidRPr="7F9F878D">
              <w:rPr>
                <w:rFonts w:ascii="Calibri" w:eastAsia="Calibri" w:hAnsi="Calibri" w:cs="Calibri"/>
                <w:b/>
                <w:bCs/>
                <w:color w:val="000000" w:themeColor="text1"/>
              </w:rPr>
              <w:t>Assessment Window</w:t>
            </w:r>
          </w:p>
        </w:tc>
        <w:tc>
          <w:tcPr>
            <w:tcW w:w="213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26CE2B96" w14:textId="7993C9F1" w:rsidR="166EDDCE" w:rsidRDefault="166EDDCE" w:rsidP="166EDDCE">
            <w:pPr>
              <w:spacing w:line="259" w:lineRule="auto"/>
              <w:jc w:val="center"/>
              <w:rPr>
                <w:rFonts w:ascii="Calibri" w:eastAsia="Calibri" w:hAnsi="Calibri" w:cs="Calibri"/>
                <w:color w:val="000000" w:themeColor="text1"/>
              </w:rPr>
            </w:pPr>
            <w:r w:rsidRPr="166EDDCE">
              <w:rPr>
                <w:rFonts w:ascii="Calibri" w:eastAsia="Calibri" w:hAnsi="Calibri" w:cs="Calibri"/>
                <w:b/>
                <w:bCs/>
                <w:color w:val="000000" w:themeColor="text1"/>
              </w:rPr>
              <w:t>Reporting Due Date</w:t>
            </w:r>
          </w:p>
        </w:tc>
      </w:tr>
      <w:tr w:rsidR="166EDDCE" w14:paraId="766C43DD" w14:textId="77777777" w:rsidTr="7F9F878D">
        <w:trPr>
          <w:trHeight w:val="675"/>
        </w:trPr>
        <w:tc>
          <w:tcPr>
            <w:tcW w:w="1335" w:type="dxa"/>
            <w:tcBorders>
              <w:top w:val="single" w:sz="6" w:space="0" w:color="auto"/>
              <w:left w:val="single" w:sz="6" w:space="0" w:color="auto"/>
              <w:bottom w:val="single" w:sz="6" w:space="0" w:color="auto"/>
              <w:right w:val="single" w:sz="6" w:space="0" w:color="auto"/>
            </w:tcBorders>
            <w:vAlign w:val="center"/>
          </w:tcPr>
          <w:p w14:paraId="7C2941A5" w14:textId="0BAD06CE" w:rsidR="56E0535A" w:rsidRDefault="56E0535A" w:rsidP="166EDDCE">
            <w:pPr>
              <w:spacing w:line="259" w:lineRule="auto"/>
              <w:jc w:val="center"/>
              <w:rPr>
                <w:rFonts w:ascii="Calibri" w:eastAsia="Calibri" w:hAnsi="Calibri" w:cs="Calibri"/>
                <w:color w:val="000000" w:themeColor="text1"/>
              </w:rPr>
            </w:pPr>
            <w:r w:rsidRPr="166EDDCE">
              <w:rPr>
                <w:rFonts w:ascii="Calibri" w:eastAsia="Calibri" w:hAnsi="Calibri" w:cs="Calibri"/>
                <w:color w:val="000000" w:themeColor="text1"/>
              </w:rPr>
              <w:t>2.7 &amp; 2.4C</w:t>
            </w:r>
          </w:p>
        </w:tc>
        <w:tc>
          <w:tcPr>
            <w:tcW w:w="900" w:type="dxa"/>
            <w:tcBorders>
              <w:top w:val="single" w:sz="6" w:space="0" w:color="auto"/>
              <w:left w:val="single" w:sz="6" w:space="0" w:color="auto"/>
              <w:bottom w:val="single" w:sz="6" w:space="0" w:color="auto"/>
              <w:right w:val="single" w:sz="6" w:space="0" w:color="auto"/>
            </w:tcBorders>
            <w:vAlign w:val="center"/>
          </w:tcPr>
          <w:p w14:paraId="3BC2C972" w14:textId="6C5F2B08" w:rsidR="56E0535A" w:rsidRDefault="56E0535A" w:rsidP="166EDDCE">
            <w:pPr>
              <w:spacing w:line="259" w:lineRule="auto"/>
              <w:jc w:val="center"/>
              <w:rPr>
                <w:rFonts w:ascii="Calibri" w:eastAsia="Calibri" w:hAnsi="Calibri" w:cs="Calibri"/>
                <w:color w:val="000000" w:themeColor="text1"/>
              </w:rPr>
            </w:pPr>
            <w:r w:rsidRPr="166EDDCE">
              <w:rPr>
                <w:rFonts w:ascii="Calibri" w:eastAsia="Calibri" w:hAnsi="Calibri" w:cs="Calibri"/>
                <w:color w:val="000000" w:themeColor="text1"/>
              </w:rPr>
              <w:t>Unit 3</w:t>
            </w:r>
          </w:p>
        </w:tc>
        <w:tc>
          <w:tcPr>
            <w:tcW w:w="5715" w:type="dxa"/>
            <w:tcBorders>
              <w:top w:val="single" w:sz="6" w:space="0" w:color="auto"/>
              <w:left w:val="single" w:sz="6" w:space="0" w:color="auto"/>
              <w:bottom w:val="single" w:sz="6" w:space="0" w:color="auto"/>
              <w:right w:val="single" w:sz="6" w:space="0" w:color="auto"/>
            </w:tcBorders>
            <w:vAlign w:val="center"/>
          </w:tcPr>
          <w:p w14:paraId="78B66948" w14:textId="4E684F08" w:rsidR="56E0535A" w:rsidRDefault="56E0535A" w:rsidP="166EDDCE">
            <w:pPr>
              <w:spacing w:line="259" w:lineRule="auto"/>
              <w:jc w:val="center"/>
              <w:rPr>
                <w:rFonts w:ascii="Calibri" w:eastAsia="Calibri" w:hAnsi="Calibri" w:cs="Calibri"/>
                <w:color w:val="000000" w:themeColor="text1"/>
              </w:rPr>
            </w:pPr>
            <w:r w:rsidRPr="166EDDCE">
              <w:rPr>
                <w:rFonts w:ascii="Calibri" w:eastAsia="Calibri" w:hAnsi="Calibri" w:cs="Calibri"/>
                <w:color w:val="000000" w:themeColor="text1"/>
              </w:rPr>
              <w:t>Concept 2: Multistep Addition and Subtraction up to 99</w:t>
            </w:r>
          </w:p>
        </w:tc>
        <w:tc>
          <w:tcPr>
            <w:tcW w:w="3885" w:type="dxa"/>
            <w:tcBorders>
              <w:top w:val="single" w:sz="6" w:space="0" w:color="auto"/>
              <w:left w:val="single" w:sz="6" w:space="0" w:color="auto"/>
              <w:bottom w:val="single" w:sz="6" w:space="0" w:color="auto"/>
              <w:right w:val="single" w:sz="6" w:space="0" w:color="auto"/>
            </w:tcBorders>
            <w:vAlign w:val="center"/>
          </w:tcPr>
          <w:p w14:paraId="251359F9" w14:textId="5D6DD342" w:rsidR="166EDDCE" w:rsidRDefault="5F1D291C" w:rsidP="7F9F878D">
            <w:pPr>
              <w:spacing w:line="259" w:lineRule="auto"/>
              <w:jc w:val="center"/>
              <w:rPr>
                <w:rFonts w:ascii="Calibri" w:eastAsia="Calibri" w:hAnsi="Calibri" w:cs="Calibri"/>
                <w:color w:val="000000" w:themeColor="text1"/>
              </w:rPr>
            </w:pPr>
            <w:r w:rsidRPr="7F9F878D">
              <w:rPr>
                <w:rFonts w:ascii="Calibri" w:eastAsia="Calibri" w:hAnsi="Calibri" w:cs="Calibri"/>
                <w:color w:val="000000" w:themeColor="text1"/>
              </w:rPr>
              <w:t>10/27/21 – 11/3/21</w:t>
            </w:r>
          </w:p>
        </w:tc>
        <w:tc>
          <w:tcPr>
            <w:tcW w:w="2130" w:type="dxa"/>
            <w:tcBorders>
              <w:top w:val="single" w:sz="6" w:space="0" w:color="auto"/>
              <w:left w:val="single" w:sz="6" w:space="0" w:color="auto"/>
              <w:bottom w:val="single" w:sz="6" w:space="0" w:color="auto"/>
              <w:right w:val="single" w:sz="6" w:space="0" w:color="auto"/>
            </w:tcBorders>
            <w:vAlign w:val="center"/>
          </w:tcPr>
          <w:p w14:paraId="7D408509" w14:textId="3409FE23" w:rsidR="56E0535A" w:rsidRDefault="56E0535A" w:rsidP="166EDDCE">
            <w:pPr>
              <w:spacing w:line="259" w:lineRule="auto"/>
              <w:jc w:val="center"/>
              <w:rPr>
                <w:rFonts w:ascii="Calibri" w:eastAsia="Calibri" w:hAnsi="Calibri" w:cs="Calibri"/>
                <w:color w:val="000000" w:themeColor="text1"/>
              </w:rPr>
            </w:pPr>
            <w:r w:rsidRPr="166EDDCE">
              <w:rPr>
                <w:rFonts w:ascii="Calibri" w:eastAsia="Calibri" w:hAnsi="Calibri" w:cs="Calibri"/>
                <w:color w:val="000000" w:themeColor="text1"/>
              </w:rPr>
              <w:t>11/10/21</w:t>
            </w:r>
          </w:p>
        </w:tc>
      </w:tr>
      <w:tr w:rsidR="166EDDCE" w14:paraId="08BB2B7B" w14:textId="77777777" w:rsidTr="7F9F878D">
        <w:trPr>
          <w:trHeight w:val="675"/>
        </w:trPr>
        <w:tc>
          <w:tcPr>
            <w:tcW w:w="1335" w:type="dxa"/>
            <w:tcBorders>
              <w:top w:val="single" w:sz="6" w:space="0" w:color="auto"/>
              <w:left w:val="single" w:sz="6" w:space="0" w:color="auto"/>
              <w:bottom w:val="single" w:sz="6" w:space="0" w:color="auto"/>
              <w:right w:val="single" w:sz="6" w:space="0" w:color="auto"/>
            </w:tcBorders>
            <w:vAlign w:val="center"/>
          </w:tcPr>
          <w:p w14:paraId="4EA9EC4A" w14:textId="7F56B97D" w:rsidR="56E0535A" w:rsidRDefault="56E0535A" w:rsidP="166EDDCE">
            <w:pPr>
              <w:spacing w:line="259" w:lineRule="auto"/>
              <w:jc w:val="center"/>
              <w:rPr>
                <w:rFonts w:ascii="Calibri" w:eastAsia="Calibri" w:hAnsi="Calibri" w:cs="Calibri"/>
                <w:color w:val="000000" w:themeColor="text1"/>
              </w:rPr>
            </w:pPr>
            <w:r w:rsidRPr="166EDDCE">
              <w:rPr>
                <w:rFonts w:ascii="Calibri" w:eastAsia="Calibri" w:hAnsi="Calibri" w:cs="Calibri"/>
                <w:color w:val="000000" w:themeColor="text1"/>
              </w:rPr>
              <w:t>2.7C &amp; 2.4C</w:t>
            </w:r>
          </w:p>
        </w:tc>
        <w:tc>
          <w:tcPr>
            <w:tcW w:w="900" w:type="dxa"/>
            <w:tcBorders>
              <w:top w:val="single" w:sz="6" w:space="0" w:color="auto"/>
              <w:left w:val="single" w:sz="6" w:space="0" w:color="auto"/>
              <w:bottom w:val="single" w:sz="6" w:space="0" w:color="auto"/>
              <w:right w:val="single" w:sz="6" w:space="0" w:color="auto"/>
            </w:tcBorders>
            <w:vAlign w:val="center"/>
          </w:tcPr>
          <w:p w14:paraId="53A06D18" w14:textId="42DA1D28" w:rsidR="56E0535A" w:rsidRDefault="56E0535A" w:rsidP="166EDDCE">
            <w:pPr>
              <w:spacing w:line="259" w:lineRule="auto"/>
              <w:jc w:val="center"/>
              <w:rPr>
                <w:rFonts w:ascii="Calibri" w:eastAsia="Calibri" w:hAnsi="Calibri" w:cs="Calibri"/>
                <w:color w:val="000000" w:themeColor="text1"/>
              </w:rPr>
            </w:pPr>
            <w:r w:rsidRPr="166EDDCE">
              <w:rPr>
                <w:rFonts w:ascii="Calibri" w:eastAsia="Calibri" w:hAnsi="Calibri" w:cs="Calibri"/>
                <w:color w:val="000000" w:themeColor="text1"/>
              </w:rPr>
              <w:t>Unit 5</w:t>
            </w:r>
          </w:p>
        </w:tc>
        <w:tc>
          <w:tcPr>
            <w:tcW w:w="5715" w:type="dxa"/>
            <w:tcBorders>
              <w:top w:val="single" w:sz="6" w:space="0" w:color="auto"/>
              <w:left w:val="single" w:sz="6" w:space="0" w:color="auto"/>
              <w:bottom w:val="single" w:sz="6" w:space="0" w:color="auto"/>
              <w:right w:val="single" w:sz="6" w:space="0" w:color="auto"/>
            </w:tcBorders>
            <w:vAlign w:val="center"/>
          </w:tcPr>
          <w:p w14:paraId="2E8F7CE7" w14:textId="12AA7F92" w:rsidR="56E0535A" w:rsidRDefault="56E0535A" w:rsidP="166EDDCE">
            <w:pPr>
              <w:spacing w:line="259" w:lineRule="auto"/>
              <w:jc w:val="center"/>
              <w:rPr>
                <w:rFonts w:ascii="Calibri" w:eastAsia="Calibri" w:hAnsi="Calibri" w:cs="Calibri"/>
                <w:color w:val="000000" w:themeColor="text1"/>
              </w:rPr>
            </w:pPr>
            <w:r w:rsidRPr="166EDDCE">
              <w:rPr>
                <w:rFonts w:ascii="Calibri" w:eastAsia="Calibri" w:hAnsi="Calibri" w:cs="Calibri"/>
                <w:color w:val="000000" w:themeColor="text1"/>
              </w:rPr>
              <w:t>Concept 3: Multistep Addition and Subtraction up to 1,000</w:t>
            </w:r>
          </w:p>
        </w:tc>
        <w:tc>
          <w:tcPr>
            <w:tcW w:w="3885" w:type="dxa"/>
            <w:tcBorders>
              <w:top w:val="single" w:sz="6" w:space="0" w:color="auto"/>
              <w:left w:val="single" w:sz="6" w:space="0" w:color="auto"/>
              <w:bottom w:val="single" w:sz="6" w:space="0" w:color="auto"/>
              <w:right w:val="single" w:sz="6" w:space="0" w:color="auto"/>
            </w:tcBorders>
            <w:vAlign w:val="center"/>
          </w:tcPr>
          <w:p w14:paraId="6B0984F9" w14:textId="0980C082" w:rsidR="166EDDCE" w:rsidRDefault="6D8BD1AA" w:rsidP="7F9F878D">
            <w:pPr>
              <w:spacing w:line="259" w:lineRule="auto"/>
              <w:jc w:val="center"/>
              <w:rPr>
                <w:rFonts w:ascii="Calibri" w:eastAsia="Calibri" w:hAnsi="Calibri" w:cs="Calibri"/>
                <w:color w:val="000000" w:themeColor="text1"/>
              </w:rPr>
            </w:pPr>
            <w:r w:rsidRPr="7F9F878D">
              <w:rPr>
                <w:rFonts w:ascii="Calibri" w:eastAsia="Calibri" w:hAnsi="Calibri" w:cs="Calibri"/>
                <w:color w:val="000000" w:themeColor="text1"/>
              </w:rPr>
              <w:t>2/7/22 – 2/15/22</w:t>
            </w:r>
          </w:p>
        </w:tc>
        <w:tc>
          <w:tcPr>
            <w:tcW w:w="2130" w:type="dxa"/>
            <w:tcBorders>
              <w:top w:val="single" w:sz="6" w:space="0" w:color="auto"/>
              <w:left w:val="single" w:sz="6" w:space="0" w:color="auto"/>
              <w:bottom w:val="single" w:sz="6" w:space="0" w:color="auto"/>
              <w:right w:val="single" w:sz="6" w:space="0" w:color="auto"/>
            </w:tcBorders>
            <w:vAlign w:val="center"/>
          </w:tcPr>
          <w:p w14:paraId="536F75EB" w14:textId="1C2D59C1" w:rsidR="56E0535A" w:rsidRDefault="56E0535A" w:rsidP="166EDDCE">
            <w:pPr>
              <w:spacing w:line="259" w:lineRule="auto"/>
              <w:jc w:val="center"/>
              <w:rPr>
                <w:rFonts w:ascii="Calibri" w:eastAsia="Calibri" w:hAnsi="Calibri" w:cs="Calibri"/>
                <w:color w:val="000000" w:themeColor="text1"/>
              </w:rPr>
            </w:pPr>
            <w:r w:rsidRPr="166EDDCE">
              <w:rPr>
                <w:rFonts w:ascii="Calibri" w:eastAsia="Calibri" w:hAnsi="Calibri" w:cs="Calibri"/>
                <w:color w:val="000000" w:themeColor="text1"/>
              </w:rPr>
              <w:t>2/24/22</w:t>
            </w:r>
          </w:p>
        </w:tc>
      </w:tr>
      <w:tr w:rsidR="166EDDCE" w14:paraId="6DD46C26" w14:textId="77777777" w:rsidTr="7F9F878D">
        <w:trPr>
          <w:trHeight w:val="690"/>
        </w:trPr>
        <w:tc>
          <w:tcPr>
            <w:tcW w:w="1335" w:type="dxa"/>
            <w:tcBorders>
              <w:top w:val="single" w:sz="6" w:space="0" w:color="auto"/>
              <w:left w:val="single" w:sz="6" w:space="0" w:color="auto"/>
              <w:bottom w:val="single" w:sz="6" w:space="0" w:color="auto"/>
              <w:right w:val="single" w:sz="6" w:space="0" w:color="auto"/>
            </w:tcBorders>
            <w:vAlign w:val="center"/>
          </w:tcPr>
          <w:p w14:paraId="55A9F46A" w14:textId="441EBE9F" w:rsidR="56E0535A" w:rsidRDefault="56E0535A" w:rsidP="166EDDCE">
            <w:pPr>
              <w:spacing w:line="259" w:lineRule="auto"/>
              <w:jc w:val="center"/>
              <w:rPr>
                <w:rFonts w:ascii="Calibri" w:eastAsia="Calibri" w:hAnsi="Calibri" w:cs="Calibri"/>
                <w:color w:val="000000" w:themeColor="text1"/>
              </w:rPr>
            </w:pPr>
            <w:r w:rsidRPr="166EDDCE">
              <w:rPr>
                <w:rFonts w:ascii="Calibri" w:eastAsia="Calibri" w:hAnsi="Calibri" w:cs="Calibri"/>
                <w:color w:val="000000" w:themeColor="text1"/>
              </w:rPr>
              <w:t>2.3B &amp; 2.3C</w:t>
            </w:r>
          </w:p>
        </w:tc>
        <w:tc>
          <w:tcPr>
            <w:tcW w:w="900" w:type="dxa"/>
            <w:tcBorders>
              <w:top w:val="single" w:sz="6" w:space="0" w:color="auto"/>
              <w:left w:val="single" w:sz="6" w:space="0" w:color="auto"/>
              <w:bottom w:val="single" w:sz="6" w:space="0" w:color="auto"/>
              <w:right w:val="single" w:sz="6" w:space="0" w:color="auto"/>
            </w:tcBorders>
            <w:vAlign w:val="center"/>
          </w:tcPr>
          <w:p w14:paraId="5E80A85E" w14:textId="2C7C5BD2" w:rsidR="56E0535A" w:rsidRDefault="56E0535A" w:rsidP="166EDDCE">
            <w:pPr>
              <w:spacing w:line="259" w:lineRule="auto"/>
              <w:jc w:val="center"/>
              <w:rPr>
                <w:rFonts w:ascii="Calibri" w:eastAsia="Calibri" w:hAnsi="Calibri" w:cs="Calibri"/>
                <w:color w:val="000000" w:themeColor="text1"/>
              </w:rPr>
            </w:pPr>
            <w:r w:rsidRPr="166EDDCE">
              <w:rPr>
                <w:rFonts w:ascii="Calibri" w:eastAsia="Calibri" w:hAnsi="Calibri" w:cs="Calibri"/>
                <w:color w:val="000000" w:themeColor="text1"/>
              </w:rPr>
              <w:t>Unit 8</w:t>
            </w:r>
          </w:p>
        </w:tc>
        <w:tc>
          <w:tcPr>
            <w:tcW w:w="5715" w:type="dxa"/>
            <w:tcBorders>
              <w:top w:val="single" w:sz="6" w:space="0" w:color="auto"/>
              <w:left w:val="single" w:sz="6" w:space="0" w:color="auto"/>
              <w:bottom w:val="single" w:sz="6" w:space="0" w:color="auto"/>
              <w:right w:val="single" w:sz="6" w:space="0" w:color="auto"/>
            </w:tcBorders>
            <w:vAlign w:val="center"/>
          </w:tcPr>
          <w:p w14:paraId="20F8FC1F" w14:textId="14282F07" w:rsidR="56E0535A" w:rsidRDefault="56E0535A" w:rsidP="166EDDCE">
            <w:pPr>
              <w:spacing w:line="259" w:lineRule="auto"/>
              <w:jc w:val="center"/>
              <w:rPr>
                <w:rFonts w:ascii="Calibri" w:eastAsia="Calibri" w:hAnsi="Calibri" w:cs="Calibri"/>
                <w:color w:val="000000" w:themeColor="text1"/>
              </w:rPr>
            </w:pPr>
            <w:r w:rsidRPr="166EDDCE">
              <w:rPr>
                <w:rFonts w:ascii="Calibri" w:eastAsia="Calibri" w:hAnsi="Calibri" w:cs="Calibri"/>
                <w:color w:val="000000" w:themeColor="text1"/>
              </w:rPr>
              <w:t>Concept 1: Fractions</w:t>
            </w:r>
          </w:p>
        </w:tc>
        <w:tc>
          <w:tcPr>
            <w:tcW w:w="3885" w:type="dxa"/>
            <w:tcBorders>
              <w:top w:val="single" w:sz="6" w:space="0" w:color="auto"/>
              <w:left w:val="single" w:sz="6" w:space="0" w:color="auto"/>
              <w:bottom w:val="single" w:sz="6" w:space="0" w:color="auto"/>
              <w:right w:val="single" w:sz="6" w:space="0" w:color="auto"/>
            </w:tcBorders>
            <w:vAlign w:val="center"/>
          </w:tcPr>
          <w:p w14:paraId="67CE7DD1" w14:textId="2AA6BACB" w:rsidR="166EDDCE" w:rsidRDefault="06787B08" w:rsidP="7F9F878D">
            <w:pPr>
              <w:spacing w:line="259" w:lineRule="auto"/>
              <w:jc w:val="center"/>
              <w:rPr>
                <w:rFonts w:ascii="Calibri" w:eastAsia="Calibri" w:hAnsi="Calibri" w:cs="Calibri"/>
                <w:color w:val="000000" w:themeColor="text1"/>
              </w:rPr>
            </w:pPr>
            <w:r w:rsidRPr="7F9F878D">
              <w:rPr>
                <w:rFonts w:ascii="Calibri" w:eastAsia="Calibri" w:hAnsi="Calibri" w:cs="Calibri"/>
                <w:color w:val="000000" w:themeColor="text1"/>
              </w:rPr>
              <w:t>4/27/22 – 5/04/22</w:t>
            </w:r>
          </w:p>
        </w:tc>
        <w:tc>
          <w:tcPr>
            <w:tcW w:w="2130" w:type="dxa"/>
            <w:tcBorders>
              <w:top w:val="single" w:sz="6" w:space="0" w:color="auto"/>
              <w:left w:val="single" w:sz="6" w:space="0" w:color="auto"/>
              <w:bottom w:val="single" w:sz="6" w:space="0" w:color="auto"/>
              <w:right w:val="single" w:sz="6" w:space="0" w:color="auto"/>
            </w:tcBorders>
            <w:vAlign w:val="center"/>
          </w:tcPr>
          <w:p w14:paraId="28519FBC" w14:textId="501F1CC9" w:rsidR="56E0535A" w:rsidRDefault="56E0535A" w:rsidP="166EDDCE">
            <w:pPr>
              <w:spacing w:line="259" w:lineRule="auto"/>
              <w:jc w:val="center"/>
              <w:rPr>
                <w:rFonts w:ascii="Calibri" w:eastAsia="Calibri" w:hAnsi="Calibri" w:cs="Calibri"/>
                <w:color w:val="000000" w:themeColor="text1"/>
              </w:rPr>
            </w:pPr>
            <w:r w:rsidRPr="166EDDCE">
              <w:rPr>
                <w:rFonts w:ascii="Calibri" w:eastAsia="Calibri" w:hAnsi="Calibri" w:cs="Calibri"/>
                <w:color w:val="000000" w:themeColor="text1"/>
              </w:rPr>
              <w:t>5/16/22</w:t>
            </w:r>
          </w:p>
        </w:tc>
      </w:tr>
    </w:tbl>
    <w:p w14:paraId="3BA8D84D" w14:textId="7E0A5233" w:rsidR="00611051" w:rsidRPr="00380552" w:rsidRDefault="00611051" w:rsidP="166EDDCE">
      <w:pPr>
        <w:contextualSpacing/>
      </w:pPr>
    </w:p>
    <w:p w14:paraId="2B37D769" w14:textId="77777777" w:rsidR="001317AF" w:rsidRPr="00380552" w:rsidRDefault="001317AF" w:rsidP="005A4B93">
      <w:pPr>
        <w:contextualSpacing/>
      </w:pPr>
    </w:p>
    <w:sectPr w:rsidR="001317AF" w:rsidRPr="00380552" w:rsidSect="0048462F">
      <w:headerReference w:type="default" r:id="rId11"/>
      <w:pgSz w:w="15840" w:h="12240" w:orient="landscape"/>
      <w:pgMar w:top="450" w:right="720" w:bottom="180" w:left="720" w:header="27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908971" w14:textId="77777777" w:rsidR="005725B4" w:rsidRDefault="005725B4" w:rsidP="00FC17EC">
      <w:pPr>
        <w:spacing w:after="0" w:line="240" w:lineRule="auto"/>
      </w:pPr>
      <w:r>
        <w:separator/>
      </w:r>
    </w:p>
  </w:endnote>
  <w:endnote w:type="continuationSeparator" w:id="0">
    <w:p w14:paraId="459A1754" w14:textId="77777777" w:rsidR="005725B4" w:rsidRDefault="005725B4" w:rsidP="00FC17EC">
      <w:pPr>
        <w:spacing w:after="0" w:line="240" w:lineRule="auto"/>
      </w:pPr>
      <w:r>
        <w:continuationSeparator/>
      </w:r>
    </w:p>
  </w:endnote>
  <w:endnote w:type="continuationNotice" w:id="1">
    <w:p w14:paraId="4A03A9D8" w14:textId="77777777" w:rsidR="005725B4" w:rsidRDefault="005725B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Times New Roman">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E3DA9A" w14:textId="77777777" w:rsidR="005725B4" w:rsidRDefault="005725B4" w:rsidP="00FC17EC">
      <w:pPr>
        <w:spacing w:after="0" w:line="240" w:lineRule="auto"/>
      </w:pPr>
      <w:r>
        <w:separator/>
      </w:r>
    </w:p>
  </w:footnote>
  <w:footnote w:type="continuationSeparator" w:id="0">
    <w:p w14:paraId="2CC5221B" w14:textId="77777777" w:rsidR="005725B4" w:rsidRDefault="005725B4" w:rsidP="00FC17EC">
      <w:pPr>
        <w:spacing w:after="0" w:line="240" w:lineRule="auto"/>
      </w:pPr>
      <w:r>
        <w:continuationSeparator/>
      </w:r>
    </w:p>
  </w:footnote>
  <w:footnote w:type="continuationNotice" w:id="1">
    <w:p w14:paraId="7D967E19" w14:textId="77777777" w:rsidR="005725B4" w:rsidRDefault="005725B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1A30DB" w14:textId="0DBA71F6" w:rsidR="008C3DE3" w:rsidRDefault="7F9F878D" w:rsidP="502CB13D">
    <w:pPr>
      <w:pStyle w:val="Header"/>
      <w:tabs>
        <w:tab w:val="clear" w:pos="9360"/>
        <w:tab w:val="right" w:pos="10350"/>
      </w:tabs>
      <w:rPr>
        <w:rFonts w:ascii="Book Antiqua" w:eastAsia="Book Antiqua" w:hAnsi="Book Antiqua" w:cs="Book Antiqua"/>
        <w:b/>
        <w:bCs/>
      </w:rPr>
    </w:pPr>
    <w:r>
      <w:rPr>
        <w:noProof/>
      </w:rPr>
      <w:drawing>
        <wp:inline distT="0" distB="0" distL="0" distR="0" wp14:anchorId="42F5658E" wp14:editId="01FCE874">
          <wp:extent cx="1010653" cy="533400"/>
          <wp:effectExtent l="0" t="0" r="0" b="0"/>
          <wp:docPr id="5" name="Picture 5" descr="C:\Users\josephine.cavacomi\AppData\Local\Microsoft\Windows\Temporary Internet Files\Content.Outlook\FJLM588E\Teaching and Learning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pic:nvPicPr>
                <pic:blipFill>
                  <a:blip r:embed="rId1">
                    <a:extLst>
                      <a:ext uri="{28A0092B-C50C-407E-A947-70E740481C1C}">
                        <a14:useLocalDpi xmlns:a14="http://schemas.microsoft.com/office/drawing/2010/main" val="0"/>
                      </a:ext>
                    </a:extLst>
                  </a:blip>
                  <a:stretch>
                    <a:fillRect/>
                  </a:stretch>
                </pic:blipFill>
                <pic:spPr>
                  <a:xfrm>
                    <a:off x="0" y="0"/>
                    <a:ext cx="1017077" cy="536791"/>
                  </a:xfrm>
                  <a:prstGeom prst="rect">
                    <a:avLst/>
                  </a:prstGeom>
                </pic:spPr>
              </pic:pic>
            </a:graphicData>
          </a:graphic>
        </wp:inline>
      </w:drawing>
    </w:r>
    <w:r w:rsidR="3F16EE2F">
      <w:tab/>
    </w:r>
    <w:r w:rsidR="3F16EE2F">
      <w:tab/>
    </w:r>
    <w:r>
      <w:t xml:space="preserve"> </w:t>
    </w:r>
    <w:r w:rsidR="3F16EE2F">
      <w:tab/>
    </w:r>
    <w:r>
      <w:t xml:space="preserve"> </w:t>
    </w:r>
    <w:r w:rsidRPr="7F9F878D">
      <w:rPr>
        <w:b/>
        <w:bCs/>
      </w:rPr>
      <w:t>Department of Teaching &amp; Learning</w:t>
    </w:r>
  </w:p>
  <w:p w14:paraId="3F75FCA1" w14:textId="0034EEFC" w:rsidR="008C3DE3" w:rsidRDefault="008C3DE3">
    <w:pPr>
      <w:pStyle w:val="Header"/>
    </w:pPr>
    <w:r>
      <w:rPr>
        <w:noProof/>
        <w:color w:val="2B579A"/>
        <w:shd w:val="clear" w:color="auto" w:fill="E6E6E6"/>
      </w:rPr>
      <mc:AlternateContent>
        <mc:Choice Requires="wps">
          <w:drawing>
            <wp:anchor distT="0" distB="0" distL="114300" distR="114300" simplePos="0" relativeHeight="251658240" behindDoc="0" locked="0" layoutInCell="1" allowOverlap="1" wp14:anchorId="09C0E9F5" wp14:editId="6F5F1C24">
              <wp:simplePos x="0" y="0"/>
              <wp:positionH relativeFrom="column">
                <wp:posOffset>-9525</wp:posOffset>
              </wp:positionH>
              <wp:positionV relativeFrom="paragraph">
                <wp:posOffset>29210</wp:posOffset>
              </wp:positionV>
              <wp:extent cx="89916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8991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14="http://schemas.microsoft.com/office/drawing/2010/main" xmlns:pic="http://schemas.openxmlformats.org/drawingml/2006/picture"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id="Straight Connector 1" style="position:absolute;z-index:251658240;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strokeweight=".5pt" from="-.75pt,2.3pt" to="707.25pt,2.3pt" w14:anchorId="235E1D9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">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FB1CE8"/>
    <w:multiLevelType w:val="hybridMultilevel"/>
    <w:tmpl w:val="62364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3846A65"/>
    <w:multiLevelType w:val="hybridMultilevel"/>
    <w:tmpl w:val="E594E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D28"/>
    <w:rsid w:val="000012B6"/>
    <w:rsid w:val="00002D18"/>
    <w:rsid w:val="00011349"/>
    <w:rsid w:val="00015F98"/>
    <w:rsid w:val="000262C0"/>
    <w:rsid w:val="00030829"/>
    <w:rsid w:val="00035752"/>
    <w:rsid w:val="00040BF6"/>
    <w:rsid w:val="000556B4"/>
    <w:rsid w:val="0005599C"/>
    <w:rsid w:val="000567A4"/>
    <w:rsid w:val="0006048A"/>
    <w:rsid w:val="000615C3"/>
    <w:rsid w:val="00064123"/>
    <w:rsid w:val="0007444A"/>
    <w:rsid w:val="00090962"/>
    <w:rsid w:val="00090BFB"/>
    <w:rsid w:val="00092CF2"/>
    <w:rsid w:val="00095F38"/>
    <w:rsid w:val="000A559D"/>
    <w:rsid w:val="000A563C"/>
    <w:rsid w:val="000A5ED5"/>
    <w:rsid w:val="000C0C5F"/>
    <w:rsid w:val="000C3620"/>
    <w:rsid w:val="000CF17B"/>
    <w:rsid w:val="000E7509"/>
    <w:rsid w:val="000F433E"/>
    <w:rsid w:val="000F48BD"/>
    <w:rsid w:val="0010249D"/>
    <w:rsid w:val="0010599B"/>
    <w:rsid w:val="00106F82"/>
    <w:rsid w:val="00110022"/>
    <w:rsid w:val="001211B4"/>
    <w:rsid w:val="00125C24"/>
    <w:rsid w:val="00126BD2"/>
    <w:rsid w:val="00127D9A"/>
    <w:rsid w:val="001308A1"/>
    <w:rsid w:val="00130A91"/>
    <w:rsid w:val="001317AF"/>
    <w:rsid w:val="00137E88"/>
    <w:rsid w:val="00141929"/>
    <w:rsid w:val="0015145A"/>
    <w:rsid w:val="00163ED3"/>
    <w:rsid w:val="00167E28"/>
    <w:rsid w:val="00183817"/>
    <w:rsid w:val="001854D0"/>
    <w:rsid w:val="001866D2"/>
    <w:rsid w:val="001868FE"/>
    <w:rsid w:val="00186F47"/>
    <w:rsid w:val="00191587"/>
    <w:rsid w:val="00194938"/>
    <w:rsid w:val="001A0D83"/>
    <w:rsid w:val="001A4864"/>
    <w:rsid w:val="001C4846"/>
    <w:rsid w:val="001C6008"/>
    <w:rsid w:val="001D2604"/>
    <w:rsid w:val="001E1225"/>
    <w:rsid w:val="001E6AC0"/>
    <w:rsid w:val="001F1719"/>
    <w:rsid w:val="001F3FE1"/>
    <w:rsid w:val="001F7DEB"/>
    <w:rsid w:val="00212A87"/>
    <w:rsid w:val="00213E89"/>
    <w:rsid w:val="00222321"/>
    <w:rsid w:val="0023601E"/>
    <w:rsid w:val="00237E1A"/>
    <w:rsid w:val="0023B23F"/>
    <w:rsid w:val="00240BB3"/>
    <w:rsid w:val="00247BBB"/>
    <w:rsid w:val="00251283"/>
    <w:rsid w:val="002517B1"/>
    <w:rsid w:val="002575DD"/>
    <w:rsid w:val="00257A0F"/>
    <w:rsid w:val="00259803"/>
    <w:rsid w:val="0026515B"/>
    <w:rsid w:val="002705A9"/>
    <w:rsid w:val="00290FF9"/>
    <w:rsid w:val="0029218C"/>
    <w:rsid w:val="00294340"/>
    <w:rsid w:val="002A6FDE"/>
    <w:rsid w:val="002B0F65"/>
    <w:rsid w:val="002C29CC"/>
    <w:rsid w:val="002D05E5"/>
    <w:rsid w:val="002D21EC"/>
    <w:rsid w:val="002D45FE"/>
    <w:rsid w:val="002E4DA4"/>
    <w:rsid w:val="002F0ED1"/>
    <w:rsid w:val="002F5988"/>
    <w:rsid w:val="00332A3F"/>
    <w:rsid w:val="00332FCF"/>
    <w:rsid w:val="0034252F"/>
    <w:rsid w:val="00344D8F"/>
    <w:rsid w:val="0034535E"/>
    <w:rsid w:val="00352EE5"/>
    <w:rsid w:val="00353B24"/>
    <w:rsid w:val="003566F5"/>
    <w:rsid w:val="00362038"/>
    <w:rsid w:val="00365513"/>
    <w:rsid w:val="00366D7F"/>
    <w:rsid w:val="00366FFE"/>
    <w:rsid w:val="00373FF7"/>
    <w:rsid w:val="00380552"/>
    <w:rsid w:val="00384208"/>
    <w:rsid w:val="003A74D7"/>
    <w:rsid w:val="003A7994"/>
    <w:rsid w:val="003B2ECF"/>
    <w:rsid w:val="003C14F7"/>
    <w:rsid w:val="003C4029"/>
    <w:rsid w:val="003C51A5"/>
    <w:rsid w:val="003E1E32"/>
    <w:rsid w:val="003E3C66"/>
    <w:rsid w:val="003F3968"/>
    <w:rsid w:val="003F7EB6"/>
    <w:rsid w:val="00403481"/>
    <w:rsid w:val="00405EBB"/>
    <w:rsid w:val="00413A47"/>
    <w:rsid w:val="00413BF9"/>
    <w:rsid w:val="00417B14"/>
    <w:rsid w:val="004363A8"/>
    <w:rsid w:val="004401F6"/>
    <w:rsid w:val="00443F71"/>
    <w:rsid w:val="00446927"/>
    <w:rsid w:val="004470AA"/>
    <w:rsid w:val="00450BC5"/>
    <w:rsid w:val="00450C17"/>
    <w:rsid w:val="00476CC6"/>
    <w:rsid w:val="0048415A"/>
    <w:rsid w:val="0048462F"/>
    <w:rsid w:val="004946F8"/>
    <w:rsid w:val="004A4779"/>
    <w:rsid w:val="004A4B07"/>
    <w:rsid w:val="004B44D8"/>
    <w:rsid w:val="004B799C"/>
    <w:rsid w:val="004D2E5F"/>
    <w:rsid w:val="004D78AB"/>
    <w:rsid w:val="004E38CD"/>
    <w:rsid w:val="004E6F48"/>
    <w:rsid w:val="004F0BF9"/>
    <w:rsid w:val="004F15C6"/>
    <w:rsid w:val="004F683F"/>
    <w:rsid w:val="004F7DCF"/>
    <w:rsid w:val="005012AE"/>
    <w:rsid w:val="00510EC0"/>
    <w:rsid w:val="00511804"/>
    <w:rsid w:val="005376B6"/>
    <w:rsid w:val="005400D3"/>
    <w:rsid w:val="00544254"/>
    <w:rsid w:val="005461E5"/>
    <w:rsid w:val="005466DB"/>
    <w:rsid w:val="00546C3C"/>
    <w:rsid w:val="00546FDE"/>
    <w:rsid w:val="00567C35"/>
    <w:rsid w:val="00572593"/>
    <w:rsid w:val="005725B4"/>
    <w:rsid w:val="00576383"/>
    <w:rsid w:val="00581F37"/>
    <w:rsid w:val="0059203C"/>
    <w:rsid w:val="005931A8"/>
    <w:rsid w:val="005A009B"/>
    <w:rsid w:val="005A4B93"/>
    <w:rsid w:val="005A7E66"/>
    <w:rsid w:val="005B0B7F"/>
    <w:rsid w:val="005B1F6B"/>
    <w:rsid w:val="005C36B4"/>
    <w:rsid w:val="005D3CAC"/>
    <w:rsid w:val="005E1532"/>
    <w:rsid w:val="005E3679"/>
    <w:rsid w:val="005E7AF4"/>
    <w:rsid w:val="00602E9A"/>
    <w:rsid w:val="00611051"/>
    <w:rsid w:val="00612914"/>
    <w:rsid w:val="00620C3A"/>
    <w:rsid w:val="00635EBE"/>
    <w:rsid w:val="00641336"/>
    <w:rsid w:val="006460B3"/>
    <w:rsid w:val="006505A8"/>
    <w:rsid w:val="00650B30"/>
    <w:rsid w:val="006512F3"/>
    <w:rsid w:val="0065279D"/>
    <w:rsid w:val="006563A1"/>
    <w:rsid w:val="006564BD"/>
    <w:rsid w:val="006724E3"/>
    <w:rsid w:val="00682EAA"/>
    <w:rsid w:val="006845CF"/>
    <w:rsid w:val="006931FB"/>
    <w:rsid w:val="006A1F88"/>
    <w:rsid w:val="006B0037"/>
    <w:rsid w:val="006B7902"/>
    <w:rsid w:val="006C0D54"/>
    <w:rsid w:val="006C3A35"/>
    <w:rsid w:val="006D180E"/>
    <w:rsid w:val="006D54F8"/>
    <w:rsid w:val="006E5566"/>
    <w:rsid w:val="006F0BB2"/>
    <w:rsid w:val="006F2F21"/>
    <w:rsid w:val="006F3D29"/>
    <w:rsid w:val="007039F7"/>
    <w:rsid w:val="0070792C"/>
    <w:rsid w:val="0071081E"/>
    <w:rsid w:val="007143C0"/>
    <w:rsid w:val="007163C1"/>
    <w:rsid w:val="00722EEE"/>
    <w:rsid w:val="007269DB"/>
    <w:rsid w:val="0073413E"/>
    <w:rsid w:val="00735E4D"/>
    <w:rsid w:val="00741380"/>
    <w:rsid w:val="00742523"/>
    <w:rsid w:val="007527D7"/>
    <w:rsid w:val="00762A76"/>
    <w:rsid w:val="00777986"/>
    <w:rsid w:val="00785392"/>
    <w:rsid w:val="007874A6"/>
    <w:rsid w:val="00790EE6"/>
    <w:rsid w:val="007940D0"/>
    <w:rsid w:val="007A02AC"/>
    <w:rsid w:val="007B342B"/>
    <w:rsid w:val="007C2E24"/>
    <w:rsid w:val="007C6642"/>
    <w:rsid w:val="007E1438"/>
    <w:rsid w:val="007E20E1"/>
    <w:rsid w:val="007F20D2"/>
    <w:rsid w:val="007F5B15"/>
    <w:rsid w:val="0080457B"/>
    <w:rsid w:val="00811F56"/>
    <w:rsid w:val="00812CB0"/>
    <w:rsid w:val="00814071"/>
    <w:rsid w:val="008158D0"/>
    <w:rsid w:val="00815EC6"/>
    <w:rsid w:val="008213D2"/>
    <w:rsid w:val="008378B5"/>
    <w:rsid w:val="00842E49"/>
    <w:rsid w:val="00863859"/>
    <w:rsid w:val="00864224"/>
    <w:rsid w:val="00864D7A"/>
    <w:rsid w:val="00865FF2"/>
    <w:rsid w:val="00877DE3"/>
    <w:rsid w:val="008827A4"/>
    <w:rsid w:val="00885292"/>
    <w:rsid w:val="00886BB5"/>
    <w:rsid w:val="008876C3"/>
    <w:rsid w:val="00892141"/>
    <w:rsid w:val="008960A8"/>
    <w:rsid w:val="008A4C84"/>
    <w:rsid w:val="008C18FA"/>
    <w:rsid w:val="008C3DE3"/>
    <w:rsid w:val="008C70C7"/>
    <w:rsid w:val="008D03C0"/>
    <w:rsid w:val="008D23A4"/>
    <w:rsid w:val="008E1C75"/>
    <w:rsid w:val="008E3309"/>
    <w:rsid w:val="008F2D32"/>
    <w:rsid w:val="009004C6"/>
    <w:rsid w:val="00910B1F"/>
    <w:rsid w:val="009113B4"/>
    <w:rsid w:val="00911424"/>
    <w:rsid w:val="009213F6"/>
    <w:rsid w:val="00923208"/>
    <w:rsid w:val="0092593F"/>
    <w:rsid w:val="00944770"/>
    <w:rsid w:val="009455C5"/>
    <w:rsid w:val="0096473D"/>
    <w:rsid w:val="0098384D"/>
    <w:rsid w:val="00985016"/>
    <w:rsid w:val="00985ECD"/>
    <w:rsid w:val="009903CA"/>
    <w:rsid w:val="009937E4"/>
    <w:rsid w:val="00997306"/>
    <w:rsid w:val="009A3252"/>
    <w:rsid w:val="009C042B"/>
    <w:rsid w:val="009C566E"/>
    <w:rsid w:val="009D6041"/>
    <w:rsid w:val="009E37EB"/>
    <w:rsid w:val="00A0181C"/>
    <w:rsid w:val="00A05E73"/>
    <w:rsid w:val="00A06AFA"/>
    <w:rsid w:val="00A06D7C"/>
    <w:rsid w:val="00A14BB6"/>
    <w:rsid w:val="00A14DC7"/>
    <w:rsid w:val="00A17B83"/>
    <w:rsid w:val="00A232AC"/>
    <w:rsid w:val="00A26FB2"/>
    <w:rsid w:val="00A33B6C"/>
    <w:rsid w:val="00A347D1"/>
    <w:rsid w:val="00A35BCE"/>
    <w:rsid w:val="00A36332"/>
    <w:rsid w:val="00A453D0"/>
    <w:rsid w:val="00A5150F"/>
    <w:rsid w:val="00A51CCF"/>
    <w:rsid w:val="00A54233"/>
    <w:rsid w:val="00A602F4"/>
    <w:rsid w:val="00A60399"/>
    <w:rsid w:val="00A711C8"/>
    <w:rsid w:val="00A73528"/>
    <w:rsid w:val="00A73F8B"/>
    <w:rsid w:val="00A77B39"/>
    <w:rsid w:val="00A80C20"/>
    <w:rsid w:val="00A815D5"/>
    <w:rsid w:val="00A82103"/>
    <w:rsid w:val="00A83AF5"/>
    <w:rsid w:val="00A843EE"/>
    <w:rsid w:val="00A8628D"/>
    <w:rsid w:val="00A9313E"/>
    <w:rsid w:val="00AA4D28"/>
    <w:rsid w:val="00AA5668"/>
    <w:rsid w:val="00AB3F0F"/>
    <w:rsid w:val="00AC20E6"/>
    <w:rsid w:val="00AC3347"/>
    <w:rsid w:val="00AD4EB6"/>
    <w:rsid w:val="00AE2994"/>
    <w:rsid w:val="00AF1CA6"/>
    <w:rsid w:val="00B032BA"/>
    <w:rsid w:val="00B06264"/>
    <w:rsid w:val="00B109FF"/>
    <w:rsid w:val="00B164A7"/>
    <w:rsid w:val="00B16BB8"/>
    <w:rsid w:val="00B23368"/>
    <w:rsid w:val="00B32755"/>
    <w:rsid w:val="00B35968"/>
    <w:rsid w:val="00B421D2"/>
    <w:rsid w:val="00B44A2E"/>
    <w:rsid w:val="00B5389E"/>
    <w:rsid w:val="00B53E4A"/>
    <w:rsid w:val="00B55035"/>
    <w:rsid w:val="00B571C1"/>
    <w:rsid w:val="00B605BF"/>
    <w:rsid w:val="00B74538"/>
    <w:rsid w:val="00B74581"/>
    <w:rsid w:val="00B7786F"/>
    <w:rsid w:val="00B77DAF"/>
    <w:rsid w:val="00B83C9C"/>
    <w:rsid w:val="00B90AF2"/>
    <w:rsid w:val="00BA0008"/>
    <w:rsid w:val="00BA130F"/>
    <w:rsid w:val="00BA1B8C"/>
    <w:rsid w:val="00BA3BD9"/>
    <w:rsid w:val="00BC7800"/>
    <w:rsid w:val="00BD4ADA"/>
    <w:rsid w:val="00BE1AFA"/>
    <w:rsid w:val="00BE1FC4"/>
    <w:rsid w:val="00BF0CC9"/>
    <w:rsid w:val="00BF5913"/>
    <w:rsid w:val="00BF64F6"/>
    <w:rsid w:val="00C05AA3"/>
    <w:rsid w:val="00C107B2"/>
    <w:rsid w:val="00C115B2"/>
    <w:rsid w:val="00C1265A"/>
    <w:rsid w:val="00C139FB"/>
    <w:rsid w:val="00C20990"/>
    <w:rsid w:val="00C225A4"/>
    <w:rsid w:val="00C36A02"/>
    <w:rsid w:val="00C371C9"/>
    <w:rsid w:val="00C374B1"/>
    <w:rsid w:val="00C5015B"/>
    <w:rsid w:val="00C5214B"/>
    <w:rsid w:val="00C62001"/>
    <w:rsid w:val="00C66D0A"/>
    <w:rsid w:val="00C7128D"/>
    <w:rsid w:val="00C75B10"/>
    <w:rsid w:val="00C75BC8"/>
    <w:rsid w:val="00C87053"/>
    <w:rsid w:val="00C903E5"/>
    <w:rsid w:val="00CA6C07"/>
    <w:rsid w:val="00CB2785"/>
    <w:rsid w:val="00CB744A"/>
    <w:rsid w:val="00CC1EB5"/>
    <w:rsid w:val="00CD045B"/>
    <w:rsid w:val="00CD216E"/>
    <w:rsid w:val="00CD2AD8"/>
    <w:rsid w:val="00CD4AF1"/>
    <w:rsid w:val="00CE46B3"/>
    <w:rsid w:val="00CF5B03"/>
    <w:rsid w:val="00CF6B74"/>
    <w:rsid w:val="00D020E4"/>
    <w:rsid w:val="00D06376"/>
    <w:rsid w:val="00D073F6"/>
    <w:rsid w:val="00D14500"/>
    <w:rsid w:val="00D20257"/>
    <w:rsid w:val="00D209A9"/>
    <w:rsid w:val="00D22962"/>
    <w:rsid w:val="00D22BE9"/>
    <w:rsid w:val="00D26281"/>
    <w:rsid w:val="00D2771F"/>
    <w:rsid w:val="00D32D1E"/>
    <w:rsid w:val="00D34A67"/>
    <w:rsid w:val="00D36967"/>
    <w:rsid w:val="00D42A22"/>
    <w:rsid w:val="00D61DB3"/>
    <w:rsid w:val="00D620F2"/>
    <w:rsid w:val="00D6394E"/>
    <w:rsid w:val="00D70BBA"/>
    <w:rsid w:val="00D73D67"/>
    <w:rsid w:val="00D76359"/>
    <w:rsid w:val="00D77238"/>
    <w:rsid w:val="00D82BD2"/>
    <w:rsid w:val="00D82D59"/>
    <w:rsid w:val="00D834C6"/>
    <w:rsid w:val="00D846CF"/>
    <w:rsid w:val="00D94B8D"/>
    <w:rsid w:val="00DA7EF7"/>
    <w:rsid w:val="00DB2A8B"/>
    <w:rsid w:val="00DC05BD"/>
    <w:rsid w:val="00DE2BBA"/>
    <w:rsid w:val="00DE3567"/>
    <w:rsid w:val="00DE3802"/>
    <w:rsid w:val="00DE536A"/>
    <w:rsid w:val="00DE7000"/>
    <w:rsid w:val="00DF250C"/>
    <w:rsid w:val="00DF3BBA"/>
    <w:rsid w:val="00DF492C"/>
    <w:rsid w:val="00E016F8"/>
    <w:rsid w:val="00E07B43"/>
    <w:rsid w:val="00E1373D"/>
    <w:rsid w:val="00E1409B"/>
    <w:rsid w:val="00E145CF"/>
    <w:rsid w:val="00E22432"/>
    <w:rsid w:val="00E23C85"/>
    <w:rsid w:val="00E26BE0"/>
    <w:rsid w:val="00E36274"/>
    <w:rsid w:val="00E41835"/>
    <w:rsid w:val="00E441FF"/>
    <w:rsid w:val="00E457FC"/>
    <w:rsid w:val="00E45C34"/>
    <w:rsid w:val="00E54EF8"/>
    <w:rsid w:val="00E60C6E"/>
    <w:rsid w:val="00E60C91"/>
    <w:rsid w:val="00E67507"/>
    <w:rsid w:val="00E74289"/>
    <w:rsid w:val="00E83F21"/>
    <w:rsid w:val="00E85779"/>
    <w:rsid w:val="00E8743A"/>
    <w:rsid w:val="00EA13F7"/>
    <w:rsid w:val="00EB0F25"/>
    <w:rsid w:val="00EC1C8F"/>
    <w:rsid w:val="00ED0511"/>
    <w:rsid w:val="00EE48A3"/>
    <w:rsid w:val="00EE65F7"/>
    <w:rsid w:val="00EE7C0B"/>
    <w:rsid w:val="00F0410B"/>
    <w:rsid w:val="00F11AB7"/>
    <w:rsid w:val="00F14267"/>
    <w:rsid w:val="00F16420"/>
    <w:rsid w:val="00F22699"/>
    <w:rsid w:val="00F23667"/>
    <w:rsid w:val="00F27C43"/>
    <w:rsid w:val="00F34572"/>
    <w:rsid w:val="00F34878"/>
    <w:rsid w:val="00F45091"/>
    <w:rsid w:val="00F519BF"/>
    <w:rsid w:val="00F53DF9"/>
    <w:rsid w:val="00F65F5E"/>
    <w:rsid w:val="00F75B99"/>
    <w:rsid w:val="00F761FF"/>
    <w:rsid w:val="00F765A1"/>
    <w:rsid w:val="00F82B67"/>
    <w:rsid w:val="00F84CD0"/>
    <w:rsid w:val="00F908A0"/>
    <w:rsid w:val="00F94D88"/>
    <w:rsid w:val="00FA0986"/>
    <w:rsid w:val="00FA305B"/>
    <w:rsid w:val="00FA43F8"/>
    <w:rsid w:val="00FB3AFE"/>
    <w:rsid w:val="00FB6592"/>
    <w:rsid w:val="00FC17EC"/>
    <w:rsid w:val="00FC66D1"/>
    <w:rsid w:val="00FD10FD"/>
    <w:rsid w:val="00FE127B"/>
    <w:rsid w:val="00FE17EB"/>
    <w:rsid w:val="00FE7B06"/>
    <w:rsid w:val="00FF0296"/>
    <w:rsid w:val="00FF2247"/>
    <w:rsid w:val="00FF2442"/>
    <w:rsid w:val="0100F58E"/>
    <w:rsid w:val="0119A041"/>
    <w:rsid w:val="0120C37E"/>
    <w:rsid w:val="01270947"/>
    <w:rsid w:val="01462961"/>
    <w:rsid w:val="0164797A"/>
    <w:rsid w:val="01700B5B"/>
    <w:rsid w:val="0196DACF"/>
    <w:rsid w:val="01D08BA1"/>
    <w:rsid w:val="01D73508"/>
    <w:rsid w:val="01DC1B4F"/>
    <w:rsid w:val="021AA7F4"/>
    <w:rsid w:val="0264A824"/>
    <w:rsid w:val="0269570D"/>
    <w:rsid w:val="028581A3"/>
    <w:rsid w:val="02930BDD"/>
    <w:rsid w:val="02C72A08"/>
    <w:rsid w:val="02D3F5D4"/>
    <w:rsid w:val="02DBD37B"/>
    <w:rsid w:val="02FBEC60"/>
    <w:rsid w:val="0300C7CF"/>
    <w:rsid w:val="0311320E"/>
    <w:rsid w:val="03201553"/>
    <w:rsid w:val="0337ECB4"/>
    <w:rsid w:val="034E6A9B"/>
    <w:rsid w:val="0377C90B"/>
    <w:rsid w:val="03A1AAD2"/>
    <w:rsid w:val="03D76007"/>
    <w:rsid w:val="04361523"/>
    <w:rsid w:val="04BB0010"/>
    <w:rsid w:val="04E78E30"/>
    <w:rsid w:val="052D0A89"/>
    <w:rsid w:val="05473120"/>
    <w:rsid w:val="05DA0A3B"/>
    <w:rsid w:val="060716DF"/>
    <w:rsid w:val="0633CEBB"/>
    <w:rsid w:val="06654480"/>
    <w:rsid w:val="0666C08A"/>
    <w:rsid w:val="066E159D"/>
    <w:rsid w:val="06787B08"/>
    <w:rsid w:val="0680B4E9"/>
    <w:rsid w:val="0681441F"/>
    <w:rsid w:val="069A2C38"/>
    <w:rsid w:val="06AF6FEB"/>
    <w:rsid w:val="06C4A752"/>
    <w:rsid w:val="073F0678"/>
    <w:rsid w:val="07FA903A"/>
    <w:rsid w:val="08012F2A"/>
    <w:rsid w:val="08267299"/>
    <w:rsid w:val="083C71D7"/>
    <w:rsid w:val="08452124"/>
    <w:rsid w:val="0871589F"/>
    <w:rsid w:val="08C74BB7"/>
    <w:rsid w:val="08F89ADE"/>
    <w:rsid w:val="090152EB"/>
    <w:rsid w:val="091313CC"/>
    <w:rsid w:val="091378E4"/>
    <w:rsid w:val="092B70BC"/>
    <w:rsid w:val="095B2113"/>
    <w:rsid w:val="097F8325"/>
    <w:rsid w:val="09C79CCB"/>
    <w:rsid w:val="09CD9194"/>
    <w:rsid w:val="09DA28E2"/>
    <w:rsid w:val="0A2C5009"/>
    <w:rsid w:val="0A5C564A"/>
    <w:rsid w:val="0A6C7BD0"/>
    <w:rsid w:val="0A7AFCC2"/>
    <w:rsid w:val="0A91AADD"/>
    <w:rsid w:val="0AA74328"/>
    <w:rsid w:val="0AA95363"/>
    <w:rsid w:val="0AB4F8F3"/>
    <w:rsid w:val="0AB5EEE9"/>
    <w:rsid w:val="0ABA04E0"/>
    <w:rsid w:val="0AC581FC"/>
    <w:rsid w:val="0B0BF805"/>
    <w:rsid w:val="0B16B61C"/>
    <w:rsid w:val="0B4E73DE"/>
    <w:rsid w:val="0BD1B9FF"/>
    <w:rsid w:val="0BF3127A"/>
    <w:rsid w:val="0BFC4496"/>
    <w:rsid w:val="0C11B995"/>
    <w:rsid w:val="0C13013B"/>
    <w:rsid w:val="0C198268"/>
    <w:rsid w:val="0C347D43"/>
    <w:rsid w:val="0C5CB7AB"/>
    <w:rsid w:val="0CB9D5EA"/>
    <w:rsid w:val="0CD3EBF2"/>
    <w:rsid w:val="0CD93A10"/>
    <w:rsid w:val="0CEC9EAD"/>
    <w:rsid w:val="0D024A69"/>
    <w:rsid w:val="0D2B1165"/>
    <w:rsid w:val="0D31C37A"/>
    <w:rsid w:val="0D34C404"/>
    <w:rsid w:val="0D7374C3"/>
    <w:rsid w:val="0DCED708"/>
    <w:rsid w:val="0DEE71A8"/>
    <w:rsid w:val="0E50A961"/>
    <w:rsid w:val="0EB0A12A"/>
    <w:rsid w:val="0EF574EC"/>
    <w:rsid w:val="0F094BBF"/>
    <w:rsid w:val="0F0F41DE"/>
    <w:rsid w:val="0F11856C"/>
    <w:rsid w:val="0F48F1DD"/>
    <w:rsid w:val="0FA3F495"/>
    <w:rsid w:val="0FCAA290"/>
    <w:rsid w:val="1000D255"/>
    <w:rsid w:val="1019FFA8"/>
    <w:rsid w:val="101C1B20"/>
    <w:rsid w:val="10520247"/>
    <w:rsid w:val="107D118E"/>
    <w:rsid w:val="107E2182"/>
    <w:rsid w:val="10A2F0A2"/>
    <w:rsid w:val="10BB3FE4"/>
    <w:rsid w:val="11056187"/>
    <w:rsid w:val="110E45DC"/>
    <w:rsid w:val="11186216"/>
    <w:rsid w:val="11391910"/>
    <w:rsid w:val="116E9C40"/>
    <w:rsid w:val="11822760"/>
    <w:rsid w:val="11884A23"/>
    <w:rsid w:val="11A5BD0B"/>
    <w:rsid w:val="11D6810C"/>
    <w:rsid w:val="11DEE390"/>
    <w:rsid w:val="1202AD67"/>
    <w:rsid w:val="1203B936"/>
    <w:rsid w:val="121FA100"/>
    <w:rsid w:val="127309B0"/>
    <w:rsid w:val="12953573"/>
    <w:rsid w:val="12D73482"/>
    <w:rsid w:val="1311A7C3"/>
    <w:rsid w:val="131709EA"/>
    <w:rsid w:val="1322B5A3"/>
    <w:rsid w:val="133BCC1C"/>
    <w:rsid w:val="135DF527"/>
    <w:rsid w:val="13789647"/>
    <w:rsid w:val="138B3297"/>
    <w:rsid w:val="13A7FD1E"/>
    <w:rsid w:val="13B9707E"/>
    <w:rsid w:val="140AC35C"/>
    <w:rsid w:val="14329F8F"/>
    <w:rsid w:val="144CF903"/>
    <w:rsid w:val="1453639D"/>
    <w:rsid w:val="1460A260"/>
    <w:rsid w:val="1468AA9E"/>
    <w:rsid w:val="14FF7C26"/>
    <w:rsid w:val="1545B6A6"/>
    <w:rsid w:val="154CFD6C"/>
    <w:rsid w:val="1551ADEC"/>
    <w:rsid w:val="1593B671"/>
    <w:rsid w:val="159A596E"/>
    <w:rsid w:val="159E759D"/>
    <w:rsid w:val="161794B9"/>
    <w:rsid w:val="164F36D4"/>
    <w:rsid w:val="166EDDCE"/>
    <w:rsid w:val="16A47164"/>
    <w:rsid w:val="16BC0B3A"/>
    <w:rsid w:val="16ED487C"/>
    <w:rsid w:val="16FC719C"/>
    <w:rsid w:val="1723AB7E"/>
    <w:rsid w:val="17A4AAC8"/>
    <w:rsid w:val="17C6F98A"/>
    <w:rsid w:val="17F4F3FF"/>
    <w:rsid w:val="18190EB1"/>
    <w:rsid w:val="186A5D8C"/>
    <w:rsid w:val="1881F252"/>
    <w:rsid w:val="1889DEDD"/>
    <w:rsid w:val="189C060D"/>
    <w:rsid w:val="18B2889D"/>
    <w:rsid w:val="18B89482"/>
    <w:rsid w:val="18D009FC"/>
    <w:rsid w:val="18EEF138"/>
    <w:rsid w:val="19615436"/>
    <w:rsid w:val="198F551E"/>
    <w:rsid w:val="1A15D549"/>
    <w:rsid w:val="1A4DC862"/>
    <w:rsid w:val="1A69603B"/>
    <w:rsid w:val="1A904E9C"/>
    <w:rsid w:val="1AC38D15"/>
    <w:rsid w:val="1AE376A6"/>
    <w:rsid w:val="1B09FDC2"/>
    <w:rsid w:val="1B1B8CEE"/>
    <w:rsid w:val="1B4EF411"/>
    <w:rsid w:val="1B79B3F6"/>
    <w:rsid w:val="1BBBFE17"/>
    <w:rsid w:val="1BE9014B"/>
    <w:rsid w:val="1BFCC39B"/>
    <w:rsid w:val="1C1C088E"/>
    <w:rsid w:val="1C44186A"/>
    <w:rsid w:val="1C4DF099"/>
    <w:rsid w:val="1C6AFF3B"/>
    <w:rsid w:val="1C7912F3"/>
    <w:rsid w:val="1C7B5313"/>
    <w:rsid w:val="1C9969BC"/>
    <w:rsid w:val="1CA7B784"/>
    <w:rsid w:val="1CE725C5"/>
    <w:rsid w:val="1CE76578"/>
    <w:rsid w:val="1CF42A50"/>
    <w:rsid w:val="1D06E547"/>
    <w:rsid w:val="1D60C71F"/>
    <w:rsid w:val="1D6B31D3"/>
    <w:rsid w:val="1D931D21"/>
    <w:rsid w:val="1DB51C4A"/>
    <w:rsid w:val="1DC4856B"/>
    <w:rsid w:val="1DC91E4E"/>
    <w:rsid w:val="1DED6830"/>
    <w:rsid w:val="1E462026"/>
    <w:rsid w:val="1E5D1400"/>
    <w:rsid w:val="1E608108"/>
    <w:rsid w:val="1E6269C5"/>
    <w:rsid w:val="1E7982FD"/>
    <w:rsid w:val="1EB7E378"/>
    <w:rsid w:val="1EEEA01D"/>
    <w:rsid w:val="1F05686F"/>
    <w:rsid w:val="1F2B77B1"/>
    <w:rsid w:val="1F677086"/>
    <w:rsid w:val="1FCAA345"/>
    <w:rsid w:val="1FCE8CD2"/>
    <w:rsid w:val="1FFE0F63"/>
    <w:rsid w:val="20324F4F"/>
    <w:rsid w:val="203DFBBB"/>
    <w:rsid w:val="20414ECE"/>
    <w:rsid w:val="2062D8F5"/>
    <w:rsid w:val="20675ED3"/>
    <w:rsid w:val="20792690"/>
    <w:rsid w:val="20855915"/>
    <w:rsid w:val="20BA01B9"/>
    <w:rsid w:val="20C495D6"/>
    <w:rsid w:val="20CC9DF8"/>
    <w:rsid w:val="21094257"/>
    <w:rsid w:val="215930E2"/>
    <w:rsid w:val="2163F389"/>
    <w:rsid w:val="221838FE"/>
    <w:rsid w:val="223F3A6E"/>
    <w:rsid w:val="224BD9CE"/>
    <w:rsid w:val="227655F2"/>
    <w:rsid w:val="22D69A55"/>
    <w:rsid w:val="22EA39A3"/>
    <w:rsid w:val="22F8AFD6"/>
    <w:rsid w:val="22FE7C51"/>
    <w:rsid w:val="2322FD08"/>
    <w:rsid w:val="2347707B"/>
    <w:rsid w:val="2359BE7D"/>
    <w:rsid w:val="23818651"/>
    <w:rsid w:val="23B25F82"/>
    <w:rsid w:val="23BC0656"/>
    <w:rsid w:val="23BEDAEB"/>
    <w:rsid w:val="23BFDA01"/>
    <w:rsid w:val="23C70FFC"/>
    <w:rsid w:val="23E7BCB7"/>
    <w:rsid w:val="23F4E6A1"/>
    <w:rsid w:val="2403688D"/>
    <w:rsid w:val="240414F6"/>
    <w:rsid w:val="241551B1"/>
    <w:rsid w:val="2436DF16"/>
    <w:rsid w:val="24513488"/>
    <w:rsid w:val="245BA3FC"/>
    <w:rsid w:val="245E5506"/>
    <w:rsid w:val="246ADFA9"/>
    <w:rsid w:val="24A4CAE3"/>
    <w:rsid w:val="24C7176C"/>
    <w:rsid w:val="24EC15AD"/>
    <w:rsid w:val="252FCE5B"/>
    <w:rsid w:val="25464FD5"/>
    <w:rsid w:val="25504EFC"/>
    <w:rsid w:val="25666114"/>
    <w:rsid w:val="2582E668"/>
    <w:rsid w:val="25B0F114"/>
    <w:rsid w:val="25F4B59A"/>
    <w:rsid w:val="25F76F70"/>
    <w:rsid w:val="25F9F509"/>
    <w:rsid w:val="25FA1404"/>
    <w:rsid w:val="2633DEE2"/>
    <w:rsid w:val="26442B6B"/>
    <w:rsid w:val="2659090A"/>
    <w:rsid w:val="267D770C"/>
    <w:rsid w:val="267EF69A"/>
    <w:rsid w:val="26964503"/>
    <w:rsid w:val="26B81104"/>
    <w:rsid w:val="26EC456F"/>
    <w:rsid w:val="2726C42D"/>
    <w:rsid w:val="2754672C"/>
    <w:rsid w:val="277BAB93"/>
    <w:rsid w:val="278A2A0D"/>
    <w:rsid w:val="27B46DD2"/>
    <w:rsid w:val="27CD2DAF"/>
    <w:rsid w:val="27F3B0A1"/>
    <w:rsid w:val="2816DA42"/>
    <w:rsid w:val="282D8B9C"/>
    <w:rsid w:val="284DFB4C"/>
    <w:rsid w:val="28761A00"/>
    <w:rsid w:val="28B5D10A"/>
    <w:rsid w:val="28E24D74"/>
    <w:rsid w:val="28F9018C"/>
    <w:rsid w:val="28FA54CF"/>
    <w:rsid w:val="29090E61"/>
    <w:rsid w:val="2918B5AE"/>
    <w:rsid w:val="2935CD4C"/>
    <w:rsid w:val="29481110"/>
    <w:rsid w:val="2950DAB9"/>
    <w:rsid w:val="29605425"/>
    <w:rsid w:val="2962CB59"/>
    <w:rsid w:val="29939735"/>
    <w:rsid w:val="29B16D58"/>
    <w:rsid w:val="29B5BDC4"/>
    <w:rsid w:val="29E3D755"/>
    <w:rsid w:val="29E7A55C"/>
    <w:rsid w:val="2A058753"/>
    <w:rsid w:val="2A0646C5"/>
    <w:rsid w:val="2A3689C9"/>
    <w:rsid w:val="2A48B85F"/>
    <w:rsid w:val="2AC50D35"/>
    <w:rsid w:val="2ACD2417"/>
    <w:rsid w:val="2AF7F835"/>
    <w:rsid w:val="2BA6F60B"/>
    <w:rsid w:val="2C137EDD"/>
    <w:rsid w:val="2C410D7C"/>
    <w:rsid w:val="2C677051"/>
    <w:rsid w:val="2C8677C4"/>
    <w:rsid w:val="2C9A7546"/>
    <w:rsid w:val="2CB04EFA"/>
    <w:rsid w:val="2CB255A3"/>
    <w:rsid w:val="2CBBA59D"/>
    <w:rsid w:val="2CC215BA"/>
    <w:rsid w:val="2CE33395"/>
    <w:rsid w:val="2CE90E1A"/>
    <w:rsid w:val="2CF561EF"/>
    <w:rsid w:val="2D3A9846"/>
    <w:rsid w:val="2D438F0E"/>
    <w:rsid w:val="2DDCC3A5"/>
    <w:rsid w:val="2E11086A"/>
    <w:rsid w:val="2E141BE6"/>
    <w:rsid w:val="2E16103F"/>
    <w:rsid w:val="2E458A90"/>
    <w:rsid w:val="2E4F38B0"/>
    <w:rsid w:val="2E6A5D0C"/>
    <w:rsid w:val="2E97BBE4"/>
    <w:rsid w:val="2E9F0FBC"/>
    <w:rsid w:val="2EC4E8E0"/>
    <w:rsid w:val="2ECEE9C1"/>
    <w:rsid w:val="2ECFCFE3"/>
    <w:rsid w:val="2EE16D28"/>
    <w:rsid w:val="2F7848D6"/>
    <w:rsid w:val="2FFDCE36"/>
    <w:rsid w:val="30116796"/>
    <w:rsid w:val="301C548D"/>
    <w:rsid w:val="3081E756"/>
    <w:rsid w:val="30B9D0F9"/>
    <w:rsid w:val="30F8B328"/>
    <w:rsid w:val="31159B7D"/>
    <w:rsid w:val="31245F0B"/>
    <w:rsid w:val="313809A4"/>
    <w:rsid w:val="318290C7"/>
    <w:rsid w:val="318700B0"/>
    <w:rsid w:val="31EC1B43"/>
    <w:rsid w:val="31EE5D45"/>
    <w:rsid w:val="31EEF4C5"/>
    <w:rsid w:val="320D71F1"/>
    <w:rsid w:val="320E1B77"/>
    <w:rsid w:val="324E7889"/>
    <w:rsid w:val="325364FF"/>
    <w:rsid w:val="3268DC06"/>
    <w:rsid w:val="3269325E"/>
    <w:rsid w:val="32830423"/>
    <w:rsid w:val="32E992AC"/>
    <w:rsid w:val="3300F81D"/>
    <w:rsid w:val="3306414F"/>
    <w:rsid w:val="33336317"/>
    <w:rsid w:val="335DB153"/>
    <w:rsid w:val="337EC69D"/>
    <w:rsid w:val="33843B1C"/>
    <w:rsid w:val="33935D19"/>
    <w:rsid w:val="33AFF60C"/>
    <w:rsid w:val="33FD9BEF"/>
    <w:rsid w:val="3406869D"/>
    <w:rsid w:val="34923C5B"/>
    <w:rsid w:val="34C28CF1"/>
    <w:rsid w:val="34C858CE"/>
    <w:rsid w:val="34CBC92F"/>
    <w:rsid w:val="34CEF481"/>
    <w:rsid w:val="34F465FB"/>
    <w:rsid w:val="35705A09"/>
    <w:rsid w:val="35875053"/>
    <w:rsid w:val="358A09A2"/>
    <w:rsid w:val="358BD00A"/>
    <w:rsid w:val="35B1DD20"/>
    <w:rsid w:val="35BF2DC7"/>
    <w:rsid w:val="35C778AD"/>
    <w:rsid w:val="35D8CA17"/>
    <w:rsid w:val="35E87F8E"/>
    <w:rsid w:val="35E8955C"/>
    <w:rsid w:val="36091FFC"/>
    <w:rsid w:val="364C60F8"/>
    <w:rsid w:val="36AD1B58"/>
    <w:rsid w:val="36AFA02C"/>
    <w:rsid w:val="36BCDC9D"/>
    <w:rsid w:val="36F1549D"/>
    <w:rsid w:val="36F5FC61"/>
    <w:rsid w:val="370399B1"/>
    <w:rsid w:val="372EF484"/>
    <w:rsid w:val="378F29AE"/>
    <w:rsid w:val="37D2AEE2"/>
    <w:rsid w:val="37E23C06"/>
    <w:rsid w:val="383FFF78"/>
    <w:rsid w:val="3887733F"/>
    <w:rsid w:val="38D69F41"/>
    <w:rsid w:val="38D834DA"/>
    <w:rsid w:val="38EF895E"/>
    <w:rsid w:val="390346C9"/>
    <w:rsid w:val="390F20B6"/>
    <w:rsid w:val="39224B7A"/>
    <w:rsid w:val="39502A84"/>
    <w:rsid w:val="399B86E6"/>
    <w:rsid w:val="39ECEC83"/>
    <w:rsid w:val="3A079A51"/>
    <w:rsid w:val="3A379FD0"/>
    <w:rsid w:val="3A3CF759"/>
    <w:rsid w:val="3A670525"/>
    <w:rsid w:val="3AC6CA70"/>
    <w:rsid w:val="3ACBD32E"/>
    <w:rsid w:val="3B054342"/>
    <w:rsid w:val="3B06B8A2"/>
    <w:rsid w:val="3B2FCAAC"/>
    <w:rsid w:val="3B5940B5"/>
    <w:rsid w:val="3B87EBCD"/>
    <w:rsid w:val="3BCE9129"/>
    <w:rsid w:val="3C1FDC89"/>
    <w:rsid w:val="3C3C6858"/>
    <w:rsid w:val="3C5DF637"/>
    <w:rsid w:val="3C7B4638"/>
    <w:rsid w:val="3CE848BC"/>
    <w:rsid w:val="3CF6FC89"/>
    <w:rsid w:val="3D46FA28"/>
    <w:rsid w:val="3D64AF46"/>
    <w:rsid w:val="3D72DB35"/>
    <w:rsid w:val="3D7F9FA8"/>
    <w:rsid w:val="3DB9EB21"/>
    <w:rsid w:val="3DD97AFE"/>
    <w:rsid w:val="3DF23EB4"/>
    <w:rsid w:val="3E0F1C29"/>
    <w:rsid w:val="3E2D7CE8"/>
    <w:rsid w:val="3E394938"/>
    <w:rsid w:val="3E39D0A7"/>
    <w:rsid w:val="3E43F6F9"/>
    <w:rsid w:val="3E612E63"/>
    <w:rsid w:val="3EA8896A"/>
    <w:rsid w:val="3F0866DD"/>
    <w:rsid w:val="3F16EE2F"/>
    <w:rsid w:val="3F2A763B"/>
    <w:rsid w:val="3F30F847"/>
    <w:rsid w:val="3F7B3FC0"/>
    <w:rsid w:val="3FCD2D82"/>
    <w:rsid w:val="3FE0E5A2"/>
    <w:rsid w:val="401BE97F"/>
    <w:rsid w:val="405A3737"/>
    <w:rsid w:val="406F6680"/>
    <w:rsid w:val="40712DAE"/>
    <w:rsid w:val="408B9134"/>
    <w:rsid w:val="40A2329B"/>
    <w:rsid w:val="4124D9E3"/>
    <w:rsid w:val="4184D835"/>
    <w:rsid w:val="41A9CE60"/>
    <w:rsid w:val="428000AD"/>
    <w:rsid w:val="429F98CA"/>
    <w:rsid w:val="42A9228A"/>
    <w:rsid w:val="42E55946"/>
    <w:rsid w:val="42F1B9A1"/>
    <w:rsid w:val="42F52EF7"/>
    <w:rsid w:val="42FCD876"/>
    <w:rsid w:val="4315E9B7"/>
    <w:rsid w:val="438611A1"/>
    <w:rsid w:val="439CC2E6"/>
    <w:rsid w:val="43AFF1AD"/>
    <w:rsid w:val="43BE9BEF"/>
    <w:rsid w:val="43D15462"/>
    <w:rsid w:val="441A246B"/>
    <w:rsid w:val="441A9010"/>
    <w:rsid w:val="443C0A9A"/>
    <w:rsid w:val="44906C40"/>
    <w:rsid w:val="44C97550"/>
    <w:rsid w:val="44D46184"/>
    <w:rsid w:val="44F4EC31"/>
    <w:rsid w:val="44FBECC5"/>
    <w:rsid w:val="4505064C"/>
    <w:rsid w:val="4543063E"/>
    <w:rsid w:val="45CC9550"/>
    <w:rsid w:val="45F2FC1A"/>
    <w:rsid w:val="4607A309"/>
    <w:rsid w:val="46127AF9"/>
    <w:rsid w:val="463725FB"/>
    <w:rsid w:val="467E6574"/>
    <w:rsid w:val="469EAA74"/>
    <w:rsid w:val="46B8EA9C"/>
    <w:rsid w:val="475841C5"/>
    <w:rsid w:val="477DB29A"/>
    <w:rsid w:val="479402B6"/>
    <w:rsid w:val="47B1EF3C"/>
    <w:rsid w:val="47D69413"/>
    <w:rsid w:val="47DB0F8D"/>
    <w:rsid w:val="47F84602"/>
    <w:rsid w:val="48394970"/>
    <w:rsid w:val="48928DB9"/>
    <w:rsid w:val="48BBD954"/>
    <w:rsid w:val="48C7D188"/>
    <w:rsid w:val="48EAEC13"/>
    <w:rsid w:val="48EF7889"/>
    <w:rsid w:val="49377F66"/>
    <w:rsid w:val="49AE3ADF"/>
    <w:rsid w:val="4A012987"/>
    <w:rsid w:val="4A34E0CC"/>
    <w:rsid w:val="4A6CAE23"/>
    <w:rsid w:val="4A7971FD"/>
    <w:rsid w:val="4A8DC596"/>
    <w:rsid w:val="4AE562BF"/>
    <w:rsid w:val="4B3C0A0D"/>
    <w:rsid w:val="4B622FC7"/>
    <w:rsid w:val="4B83D6C4"/>
    <w:rsid w:val="4B90F3DF"/>
    <w:rsid w:val="4B949064"/>
    <w:rsid w:val="4BD40641"/>
    <w:rsid w:val="4BD735CB"/>
    <w:rsid w:val="4BDBEB8D"/>
    <w:rsid w:val="4C023D7D"/>
    <w:rsid w:val="4C40AE16"/>
    <w:rsid w:val="4C82D7EA"/>
    <w:rsid w:val="4CCD4ABC"/>
    <w:rsid w:val="4CF3244C"/>
    <w:rsid w:val="4CFD1E16"/>
    <w:rsid w:val="4D2CFAF5"/>
    <w:rsid w:val="4D30B61A"/>
    <w:rsid w:val="4D3F7905"/>
    <w:rsid w:val="4D6712AB"/>
    <w:rsid w:val="4D71D58D"/>
    <w:rsid w:val="4D8B4C39"/>
    <w:rsid w:val="4D99A1A2"/>
    <w:rsid w:val="4DDADE05"/>
    <w:rsid w:val="4DF23D92"/>
    <w:rsid w:val="4DFBEBCA"/>
    <w:rsid w:val="4E508C00"/>
    <w:rsid w:val="4E5BD3AC"/>
    <w:rsid w:val="4E893CAF"/>
    <w:rsid w:val="4E9CBF38"/>
    <w:rsid w:val="4ED1DCCB"/>
    <w:rsid w:val="4EF01095"/>
    <w:rsid w:val="4F6F8741"/>
    <w:rsid w:val="4FBA4E56"/>
    <w:rsid w:val="502AE5FF"/>
    <w:rsid w:val="502CB13D"/>
    <w:rsid w:val="50494AF5"/>
    <w:rsid w:val="504E09F3"/>
    <w:rsid w:val="506C5482"/>
    <w:rsid w:val="508A875A"/>
    <w:rsid w:val="509CF680"/>
    <w:rsid w:val="5118E20E"/>
    <w:rsid w:val="5230A5A4"/>
    <w:rsid w:val="529816FF"/>
    <w:rsid w:val="52B04B7F"/>
    <w:rsid w:val="52DBF74E"/>
    <w:rsid w:val="52E79B30"/>
    <w:rsid w:val="531D7091"/>
    <w:rsid w:val="5338ADC2"/>
    <w:rsid w:val="5372A130"/>
    <w:rsid w:val="5393D30D"/>
    <w:rsid w:val="53A30BBE"/>
    <w:rsid w:val="53BDDBC0"/>
    <w:rsid w:val="53F1E29D"/>
    <w:rsid w:val="53F6FED5"/>
    <w:rsid w:val="541FD074"/>
    <w:rsid w:val="545DE42D"/>
    <w:rsid w:val="54931B1F"/>
    <w:rsid w:val="54B9A599"/>
    <w:rsid w:val="54BCAB2A"/>
    <w:rsid w:val="54C882AC"/>
    <w:rsid w:val="550BF7D7"/>
    <w:rsid w:val="5541833C"/>
    <w:rsid w:val="555993AB"/>
    <w:rsid w:val="556F1C0D"/>
    <w:rsid w:val="558BEE5D"/>
    <w:rsid w:val="55A1E9BE"/>
    <w:rsid w:val="5636C2FF"/>
    <w:rsid w:val="563F5788"/>
    <w:rsid w:val="565C9937"/>
    <w:rsid w:val="5678D49F"/>
    <w:rsid w:val="568F66A0"/>
    <w:rsid w:val="56B563B7"/>
    <w:rsid w:val="56E0535A"/>
    <w:rsid w:val="570570EE"/>
    <w:rsid w:val="570FB5BE"/>
    <w:rsid w:val="574C171F"/>
    <w:rsid w:val="57A003BB"/>
    <w:rsid w:val="57B4A199"/>
    <w:rsid w:val="57C4A698"/>
    <w:rsid w:val="5807EF92"/>
    <w:rsid w:val="5814333E"/>
    <w:rsid w:val="5817B818"/>
    <w:rsid w:val="581D4EF1"/>
    <w:rsid w:val="582D53C1"/>
    <w:rsid w:val="582DA473"/>
    <w:rsid w:val="588EBB55"/>
    <w:rsid w:val="589596B8"/>
    <w:rsid w:val="589DA5BA"/>
    <w:rsid w:val="589F49B1"/>
    <w:rsid w:val="58C744D7"/>
    <w:rsid w:val="58CA39D6"/>
    <w:rsid w:val="58CE2714"/>
    <w:rsid w:val="58EF6391"/>
    <w:rsid w:val="59122376"/>
    <w:rsid w:val="594132E6"/>
    <w:rsid w:val="59B8E54E"/>
    <w:rsid w:val="59BAA709"/>
    <w:rsid w:val="59C26742"/>
    <w:rsid w:val="59CF2A61"/>
    <w:rsid w:val="5A0A5B5E"/>
    <w:rsid w:val="5B80E3EB"/>
    <w:rsid w:val="5BD1AD29"/>
    <w:rsid w:val="5C3206A2"/>
    <w:rsid w:val="5C5669B6"/>
    <w:rsid w:val="5C5DF1DA"/>
    <w:rsid w:val="5C6ED0E3"/>
    <w:rsid w:val="5C99823E"/>
    <w:rsid w:val="5D0A3880"/>
    <w:rsid w:val="5D33A36C"/>
    <w:rsid w:val="5D7584EC"/>
    <w:rsid w:val="5D77235C"/>
    <w:rsid w:val="5DCA0452"/>
    <w:rsid w:val="5DCE7AA5"/>
    <w:rsid w:val="5DD3619B"/>
    <w:rsid w:val="5DF18A72"/>
    <w:rsid w:val="5E3FD5B8"/>
    <w:rsid w:val="5E7ACA03"/>
    <w:rsid w:val="5E86A8B2"/>
    <w:rsid w:val="5EAC3317"/>
    <w:rsid w:val="5F108805"/>
    <w:rsid w:val="5F1D291C"/>
    <w:rsid w:val="5F1F5FE6"/>
    <w:rsid w:val="5F460F84"/>
    <w:rsid w:val="5F5AA3C6"/>
    <w:rsid w:val="5F99D939"/>
    <w:rsid w:val="5FC8F9A7"/>
    <w:rsid w:val="5FE77693"/>
    <w:rsid w:val="60386F25"/>
    <w:rsid w:val="60766C0D"/>
    <w:rsid w:val="607C7F05"/>
    <w:rsid w:val="60AE0BE1"/>
    <w:rsid w:val="60BB3047"/>
    <w:rsid w:val="60FA13CC"/>
    <w:rsid w:val="60FF18DC"/>
    <w:rsid w:val="616183FE"/>
    <w:rsid w:val="6167306D"/>
    <w:rsid w:val="6168EF21"/>
    <w:rsid w:val="61A1CCCC"/>
    <w:rsid w:val="61B6ADD3"/>
    <w:rsid w:val="61CBB1E8"/>
    <w:rsid w:val="6207148F"/>
    <w:rsid w:val="6227409F"/>
    <w:rsid w:val="62398B49"/>
    <w:rsid w:val="623A3137"/>
    <w:rsid w:val="62574A08"/>
    <w:rsid w:val="6299CBD2"/>
    <w:rsid w:val="62C98983"/>
    <w:rsid w:val="62DE90A6"/>
    <w:rsid w:val="631B3E57"/>
    <w:rsid w:val="63649FE7"/>
    <w:rsid w:val="63A89D4D"/>
    <w:rsid w:val="63F94537"/>
    <w:rsid w:val="640E2E12"/>
    <w:rsid w:val="64105560"/>
    <w:rsid w:val="6454C210"/>
    <w:rsid w:val="64611D94"/>
    <w:rsid w:val="64E0EB44"/>
    <w:rsid w:val="64F4915E"/>
    <w:rsid w:val="65210D93"/>
    <w:rsid w:val="659E0018"/>
    <w:rsid w:val="65F9CED6"/>
    <w:rsid w:val="6614D086"/>
    <w:rsid w:val="662323B7"/>
    <w:rsid w:val="66377EFD"/>
    <w:rsid w:val="666444B1"/>
    <w:rsid w:val="666A862F"/>
    <w:rsid w:val="666DCE62"/>
    <w:rsid w:val="668C1898"/>
    <w:rsid w:val="669F87B2"/>
    <w:rsid w:val="66C4E64E"/>
    <w:rsid w:val="66C5D7A3"/>
    <w:rsid w:val="66C795B5"/>
    <w:rsid w:val="66E69FFC"/>
    <w:rsid w:val="6709C537"/>
    <w:rsid w:val="67184CC7"/>
    <w:rsid w:val="67426438"/>
    <w:rsid w:val="6757EAD8"/>
    <w:rsid w:val="67758286"/>
    <w:rsid w:val="67A29509"/>
    <w:rsid w:val="67B2347E"/>
    <w:rsid w:val="67E7CE84"/>
    <w:rsid w:val="67FA0DC4"/>
    <w:rsid w:val="6840C9E6"/>
    <w:rsid w:val="686FE009"/>
    <w:rsid w:val="6870431B"/>
    <w:rsid w:val="688AB200"/>
    <w:rsid w:val="68D03DE9"/>
    <w:rsid w:val="68D86244"/>
    <w:rsid w:val="690A0A2B"/>
    <w:rsid w:val="6919B24A"/>
    <w:rsid w:val="693CDC16"/>
    <w:rsid w:val="693FD3EF"/>
    <w:rsid w:val="6967BF19"/>
    <w:rsid w:val="698D3B16"/>
    <w:rsid w:val="69930A1D"/>
    <w:rsid w:val="6994BC9B"/>
    <w:rsid w:val="69CE5824"/>
    <w:rsid w:val="69FF3677"/>
    <w:rsid w:val="6A14FA80"/>
    <w:rsid w:val="6A19526A"/>
    <w:rsid w:val="6A38665B"/>
    <w:rsid w:val="6A38A6BC"/>
    <w:rsid w:val="6AAAEF44"/>
    <w:rsid w:val="6ACF99C2"/>
    <w:rsid w:val="6B26155B"/>
    <w:rsid w:val="6C74FD46"/>
    <w:rsid w:val="6CA06B4E"/>
    <w:rsid w:val="6CA4321D"/>
    <w:rsid w:val="6CCFF965"/>
    <w:rsid w:val="6CD1FD20"/>
    <w:rsid w:val="6CF851EF"/>
    <w:rsid w:val="6D3A572A"/>
    <w:rsid w:val="6D585C72"/>
    <w:rsid w:val="6D862C53"/>
    <w:rsid w:val="6D8BD1AA"/>
    <w:rsid w:val="6DC364CF"/>
    <w:rsid w:val="6DE19292"/>
    <w:rsid w:val="6E7AE0F1"/>
    <w:rsid w:val="6E8DDE6F"/>
    <w:rsid w:val="6E978EA5"/>
    <w:rsid w:val="6EC0DF8D"/>
    <w:rsid w:val="6F3198CD"/>
    <w:rsid w:val="6F4A55D3"/>
    <w:rsid w:val="6FA7601E"/>
    <w:rsid w:val="6FA943D7"/>
    <w:rsid w:val="700A8F7F"/>
    <w:rsid w:val="704DC006"/>
    <w:rsid w:val="70820D18"/>
    <w:rsid w:val="70DE39A9"/>
    <w:rsid w:val="7178B291"/>
    <w:rsid w:val="7191EB72"/>
    <w:rsid w:val="719FBC1E"/>
    <w:rsid w:val="71ACB8D4"/>
    <w:rsid w:val="71E4258D"/>
    <w:rsid w:val="7208DF03"/>
    <w:rsid w:val="723660B6"/>
    <w:rsid w:val="724DFBC8"/>
    <w:rsid w:val="727AB563"/>
    <w:rsid w:val="72C81C74"/>
    <w:rsid w:val="72D5D159"/>
    <w:rsid w:val="732680AE"/>
    <w:rsid w:val="73521775"/>
    <w:rsid w:val="736F5647"/>
    <w:rsid w:val="7384C950"/>
    <w:rsid w:val="738AE23D"/>
    <w:rsid w:val="73AA1C9C"/>
    <w:rsid w:val="73AF0D6D"/>
    <w:rsid w:val="73BCDE07"/>
    <w:rsid w:val="73D2126C"/>
    <w:rsid w:val="73DFD72A"/>
    <w:rsid w:val="744485B4"/>
    <w:rsid w:val="7449E32D"/>
    <w:rsid w:val="74FFB2A7"/>
    <w:rsid w:val="75329CE0"/>
    <w:rsid w:val="7575F99D"/>
    <w:rsid w:val="7588EEBC"/>
    <w:rsid w:val="758B9DB6"/>
    <w:rsid w:val="75BE9654"/>
    <w:rsid w:val="75E2CC24"/>
    <w:rsid w:val="75EB6A72"/>
    <w:rsid w:val="76173A26"/>
    <w:rsid w:val="762ED2E6"/>
    <w:rsid w:val="766DB29F"/>
    <w:rsid w:val="767FB3C0"/>
    <w:rsid w:val="76A0A7C4"/>
    <w:rsid w:val="76A1FD10"/>
    <w:rsid w:val="76C3F1F6"/>
    <w:rsid w:val="7748D8D2"/>
    <w:rsid w:val="779E4AEB"/>
    <w:rsid w:val="77B71D71"/>
    <w:rsid w:val="77D39FAB"/>
    <w:rsid w:val="77ED693F"/>
    <w:rsid w:val="77F211C8"/>
    <w:rsid w:val="77F29CD9"/>
    <w:rsid w:val="7818EF8A"/>
    <w:rsid w:val="78258898"/>
    <w:rsid w:val="78265709"/>
    <w:rsid w:val="78440921"/>
    <w:rsid w:val="78592E27"/>
    <w:rsid w:val="78829CBC"/>
    <w:rsid w:val="788F13BE"/>
    <w:rsid w:val="78AB72E0"/>
    <w:rsid w:val="78B435E0"/>
    <w:rsid w:val="78CFDEF4"/>
    <w:rsid w:val="78EE2D7E"/>
    <w:rsid w:val="790F25D3"/>
    <w:rsid w:val="792ADEF2"/>
    <w:rsid w:val="79409339"/>
    <w:rsid w:val="79874083"/>
    <w:rsid w:val="799F39D4"/>
    <w:rsid w:val="79CCFCFF"/>
    <w:rsid w:val="7A0941BA"/>
    <w:rsid w:val="7A930ED5"/>
    <w:rsid w:val="7AAC2524"/>
    <w:rsid w:val="7AC90094"/>
    <w:rsid w:val="7AC92CA5"/>
    <w:rsid w:val="7AE95062"/>
    <w:rsid w:val="7B0D165F"/>
    <w:rsid w:val="7B215BC4"/>
    <w:rsid w:val="7B248331"/>
    <w:rsid w:val="7B308925"/>
    <w:rsid w:val="7B37AB96"/>
    <w:rsid w:val="7B4A4CCE"/>
    <w:rsid w:val="7B5D295A"/>
    <w:rsid w:val="7B7A3E19"/>
    <w:rsid w:val="7B886D8E"/>
    <w:rsid w:val="7B8F43BD"/>
    <w:rsid w:val="7BB469E0"/>
    <w:rsid w:val="7C3E5DE0"/>
    <w:rsid w:val="7C45DE93"/>
    <w:rsid w:val="7C655CD8"/>
    <w:rsid w:val="7C7DE92E"/>
    <w:rsid w:val="7C89B715"/>
    <w:rsid w:val="7C8C10FE"/>
    <w:rsid w:val="7CC7E4DF"/>
    <w:rsid w:val="7CD85B02"/>
    <w:rsid w:val="7D4262E8"/>
    <w:rsid w:val="7D42DD40"/>
    <w:rsid w:val="7D6030FC"/>
    <w:rsid w:val="7DAE02EB"/>
    <w:rsid w:val="7DCB16E1"/>
    <w:rsid w:val="7DF2602E"/>
    <w:rsid w:val="7E01AD9F"/>
    <w:rsid w:val="7E3A565E"/>
    <w:rsid w:val="7E44B89D"/>
    <w:rsid w:val="7E753D97"/>
    <w:rsid w:val="7EF2E5E2"/>
    <w:rsid w:val="7F305339"/>
    <w:rsid w:val="7F3FC95C"/>
    <w:rsid w:val="7F9F878D"/>
    <w:rsid w:val="7FB7EE23"/>
    <w:rsid w:val="7FC9F1C1"/>
    <w:rsid w:val="7FF07CBB"/>
    <w:rsid w:val="7FF14D7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607DFC9"/>
  <w15:chartTrackingRefBased/>
  <w15:docId w15:val="{B6177321-9F44-47F3-A0A3-81E85457B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A4D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960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60A8"/>
  </w:style>
  <w:style w:type="paragraph" w:styleId="ListParagraph">
    <w:name w:val="List Paragraph"/>
    <w:basedOn w:val="Normal"/>
    <w:uiPriority w:val="34"/>
    <w:qFormat/>
    <w:rsid w:val="008960A8"/>
    <w:pPr>
      <w:ind w:left="720"/>
      <w:contextualSpacing/>
    </w:pPr>
  </w:style>
  <w:style w:type="paragraph" w:styleId="NormalWeb">
    <w:name w:val="Normal (Web)"/>
    <w:basedOn w:val="Normal"/>
    <w:uiPriority w:val="99"/>
    <w:unhideWhenUsed/>
    <w:rsid w:val="00B16BB8"/>
    <w:pPr>
      <w:spacing w:before="100" w:beforeAutospacing="1" w:after="100" w:afterAutospacing="1" w:line="240" w:lineRule="auto"/>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C17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17EC"/>
  </w:style>
  <w:style w:type="character" w:styleId="CommentReference">
    <w:name w:val="annotation reference"/>
    <w:basedOn w:val="DefaultParagraphFont"/>
    <w:uiPriority w:val="99"/>
    <w:semiHidden/>
    <w:unhideWhenUsed/>
    <w:rsid w:val="008E3309"/>
    <w:rPr>
      <w:sz w:val="16"/>
      <w:szCs w:val="16"/>
    </w:rPr>
  </w:style>
  <w:style w:type="paragraph" w:styleId="CommentText">
    <w:name w:val="annotation text"/>
    <w:basedOn w:val="Normal"/>
    <w:link w:val="CommentTextChar"/>
    <w:uiPriority w:val="99"/>
    <w:semiHidden/>
    <w:unhideWhenUsed/>
    <w:rsid w:val="008E3309"/>
    <w:pPr>
      <w:spacing w:line="240" w:lineRule="auto"/>
    </w:pPr>
    <w:rPr>
      <w:sz w:val="20"/>
      <w:szCs w:val="20"/>
    </w:rPr>
  </w:style>
  <w:style w:type="character" w:customStyle="1" w:styleId="CommentTextChar">
    <w:name w:val="Comment Text Char"/>
    <w:basedOn w:val="DefaultParagraphFont"/>
    <w:link w:val="CommentText"/>
    <w:uiPriority w:val="99"/>
    <w:semiHidden/>
    <w:rsid w:val="008E3309"/>
    <w:rPr>
      <w:sz w:val="20"/>
      <w:szCs w:val="20"/>
    </w:rPr>
  </w:style>
  <w:style w:type="paragraph" w:styleId="CommentSubject">
    <w:name w:val="annotation subject"/>
    <w:basedOn w:val="CommentText"/>
    <w:next w:val="CommentText"/>
    <w:link w:val="CommentSubjectChar"/>
    <w:uiPriority w:val="99"/>
    <w:semiHidden/>
    <w:unhideWhenUsed/>
    <w:rsid w:val="008E3309"/>
    <w:rPr>
      <w:b/>
      <w:bCs/>
    </w:rPr>
  </w:style>
  <w:style w:type="character" w:customStyle="1" w:styleId="CommentSubjectChar">
    <w:name w:val="Comment Subject Char"/>
    <w:basedOn w:val="CommentTextChar"/>
    <w:link w:val="CommentSubject"/>
    <w:uiPriority w:val="99"/>
    <w:semiHidden/>
    <w:rsid w:val="008E3309"/>
    <w:rPr>
      <w:b/>
      <w:bCs/>
      <w:sz w:val="20"/>
      <w:szCs w:val="20"/>
    </w:rPr>
  </w:style>
  <w:style w:type="paragraph" w:styleId="Revision">
    <w:name w:val="Revision"/>
    <w:hidden/>
    <w:uiPriority w:val="99"/>
    <w:semiHidden/>
    <w:rsid w:val="008E3309"/>
    <w:pPr>
      <w:spacing w:after="0" w:line="240" w:lineRule="auto"/>
    </w:pPr>
  </w:style>
  <w:style w:type="paragraph" w:styleId="BalloonText">
    <w:name w:val="Balloon Text"/>
    <w:basedOn w:val="Normal"/>
    <w:link w:val="BalloonTextChar"/>
    <w:uiPriority w:val="99"/>
    <w:semiHidden/>
    <w:unhideWhenUsed/>
    <w:rsid w:val="008E330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3309"/>
    <w:rPr>
      <w:rFonts w:ascii="Segoe UI" w:hAnsi="Segoe UI" w:cs="Segoe UI"/>
      <w:sz w:val="18"/>
      <w:szCs w:val="18"/>
    </w:rPr>
  </w:style>
  <w:style w:type="character" w:customStyle="1" w:styleId="normaltextrun">
    <w:name w:val="normaltextrun"/>
    <w:basedOn w:val="DefaultParagraphFont"/>
    <w:rsid w:val="00814071"/>
  </w:style>
  <w:style w:type="character" w:customStyle="1" w:styleId="eop">
    <w:name w:val="eop"/>
    <w:basedOn w:val="DefaultParagraphFont"/>
    <w:rsid w:val="00814071"/>
  </w:style>
  <w:style w:type="paragraph" w:customStyle="1" w:styleId="paragraph">
    <w:name w:val="paragraph"/>
    <w:basedOn w:val="Normal"/>
    <w:rsid w:val="00344D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paragrapha">
    <w:name w:val="subparagrapha"/>
    <w:basedOn w:val="Normal"/>
    <w:rsid w:val="0034535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ewchar">
    <w:name w:val="newchar"/>
    <w:basedOn w:val="DefaultParagraphFont"/>
    <w:rsid w:val="0034535E"/>
  </w:style>
  <w:style w:type="paragraph" w:customStyle="1" w:styleId="paragraph1">
    <w:name w:val="paragraph1"/>
    <w:basedOn w:val="Normal"/>
    <w:rsid w:val="00F75B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598064">
      <w:bodyDiv w:val="1"/>
      <w:marLeft w:val="0"/>
      <w:marRight w:val="0"/>
      <w:marTop w:val="0"/>
      <w:marBottom w:val="0"/>
      <w:divBdr>
        <w:top w:val="none" w:sz="0" w:space="0" w:color="auto"/>
        <w:left w:val="none" w:sz="0" w:space="0" w:color="auto"/>
        <w:bottom w:val="none" w:sz="0" w:space="0" w:color="auto"/>
        <w:right w:val="none" w:sz="0" w:space="0" w:color="auto"/>
      </w:divBdr>
    </w:div>
    <w:div w:id="172915057">
      <w:bodyDiv w:val="1"/>
      <w:marLeft w:val="0"/>
      <w:marRight w:val="0"/>
      <w:marTop w:val="0"/>
      <w:marBottom w:val="0"/>
      <w:divBdr>
        <w:top w:val="none" w:sz="0" w:space="0" w:color="auto"/>
        <w:left w:val="none" w:sz="0" w:space="0" w:color="auto"/>
        <w:bottom w:val="none" w:sz="0" w:space="0" w:color="auto"/>
        <w:right w:val="none" w:sz="0" w:space="0" w:color="auto"/>
      </w:divBdr>
    </w:div>
    <w:div w:id="251091392">
      <w:bodyDiv w:val="1"/>
      <w:marLeft w:val="0"/>
      <w:marRight w:val="0"/>
      <w:marTop w:val="0"/>
      <w:marBottom w:val="0"/>
      <w:divBdr>
        <w:top w:val="none" w:sz="0" w:space="0" w:color="auto"/>
        <w:left w:val="none" w:sz="0" w:space="0" w:color="auto"/>
        <w:bottom w:val="none" w:sz="0" w:space="0" w:color="auto"/>
        <w:right w:val="none" w:sz="0" w:space="0" w:color="auto"/>
      </w:divBdr>
    </w:div>
    <w:div w:id="354229433">
      <w:bodyDiv w:val="1"/>
      <w:marLeft w:val="0"/>
      <w:marRight w:val="0"/>
      <w:marTop w:val="0"/>
      <w:marBottom w:val="0"/>
      <w:divBdr>
        <w:top w:val="none" w:sz="0" w:space="0" w:color="auto"/>
        <w:left w:val="none" w:sz="0" w:space="0" w:color="auto"/>
        <w:bottom w:val="none" w:sz="0" w:space="0" w:color="auto"/>
        <w:right w:val="none" w:sz="0" w:space="0" w:color="auto"/>
      </w:divBdr>
    </w:div>
    <w:div w:id="398019734">
      <w:bodyDiv w:val="1"/>
      <w:marLeft w:val="0"/>
      <w:marRight w:val="0"/>
      <w:marTop w:val="0"/>
      <w:marBottom w:val="0"/>
      <w:divBdr>
        <w:top w:val="none" w:sz="0" w:space="0" w:color="auto"/>
        <w:left w:val="none" w:sz="0" w:space="0" w:color="auto"/>
        <w:bottom w:val="none" w:sz="0" w:space="0" w:color="auto"/>
        <w:right w:val="none" w:sz="0" w:space="0" w:color="auto"/>
      </w:divBdr>
    </w:div>
    <w:div w:id="449862995">
      <w:bodyDiv w:val="1"/>
      <w:marLeft w:val="0"/>
      <w:marRight w:val="0"/>
      <w:marTop w:val="0"/>
      <w:marBottom w:val="0"/>
      <w:divBdr>
        <w:top w:val="none" w:sz="0" w:space="0" w:color="auto"/>
        <w:left w:val="none" w:sz="0" w:space="0" w:color="auto"/>
        <w:bottom w:val="none" w:sz="0" w:space="0" w:color="auto"/>
        <w:right w:val="none" w:sz="0" w:space="0" w:color="auto"/>
      </w:divBdr>
      <w:divsChild>
        <w:div w:id="646058720">
          <w:marLeft w:val="0"/>
          <w:marRight w:val="0"/>
          <w:marTop w:val="0"/>
          <w:marBottom w:val="0"/>
          <w:divBdr>
            <w:top w:val="none" w:sz="0" w:space="0" w:color="auto"/>
            <w:left w:val="none" w:sz="0" w:space="0" w:color="auto"/>
            <w:bottom w:val="none" w:sz="0" w:space="0" w:color="auto"/>
            <w:right w:val="none" w:sz="0" w:space="0" w:color="auto"/>
          </w:divBdr>
        </w:div>
        <w:div w:id="896865185">
          <w:marLeft w:val="0"/>
          <w:marRight w:val="0"/>
          <w:marTop w:val="0"/>
          <w:marBottom w:val="0"/>
          <w:divBdr>
            <w:top w:val="none" w:sz="0" w:space="0" w:color="auto"/>
            <w:left w:val="none" w:sz="0" w:space="0" w:color="auto"/>
            <w:bottom w:val="none" w:sz="0" w:space="0" w:color="auto"/>
            <w:right w:val="none" w:sz="0" w:space="0" w:color="auto"/>
          </w:divBdr>
        </w:div>
      </w:divsChild>
    </w:div>
    <w:div w:id="516846325">
      <w:bodyDiv w:val="1"/>
      <w:marLeft w:val="0"/>
      <w:marRight w:val="0"/>
      <w:marTop w:val="0"/>
      <w:marBottom w:val="0"/>
      <w:divBdr>
        <w:top w:val="none" w:sz="0" w:space="0" w:color="auto"/>
        <w:left w:val="none" w:sz="0" w:space="0" w:color="auto"/>
        <w:bottom w:val="none" w:sz="0" w:space="0" w:color="auto"/>
        <w:right w:val="none" w:sz="0" w:space="0" w:color="auto"/>
      </w:divBdr>
    </w:div>
    <w:div w:id="654071336">
      <w:bodyDiv w:val="1"/>
      <w:marLeft w:val="0"/>
      <w:marRight w:val="0"/>
      <w:marTop w:val="0"/>
      <w:marBottom w:val="0"/>
      <w:divBdr>
        <w:top w:val="none" w:sz="0" w:space="0" w:color="auto"/>
        <w:left w:val="none" w:sz="0" w:space="0" w:color="auto"/>
        <w:bottom w:val="none" w:sz="0" w:space="0" w:color="auto"/>
        <w:right w:val="none" w:sz="0" w:space="0" w:color="auto"/>
      </w:divBdr>
    </w:div>
    <w:div w:id="675423078">
      <w:bodyDiv w:val="1"/>
      <w:marLeft w:val="0"/>
      <w:marRight w:val="0"/>
      <w:marTop w:val="0"/>
      <w:marBottom w:val="0"/>
      <w:divBdr>
        <w:top w:val="none" w:sz="0" w:space="0" w:color="auto"/>
        <w:left w:val="none" w:sz="0" w:space="0" w:color="auto"/>
        <w:bottom w:val="none" w:sz="0" w:space="0" w:color="auto"/>
        <w:right w:val="none" w:sz="0" w:space="0" w:color="auto"/>
      </w:divBdr>
    </w:div>
    <w:div w:id="717700477">
      <w:bodyDiv w:val="1"/>
      <w:marLeft w:val="0"/>
      <w:marRight w:val="0"/>
      <w:marTop w:val="0"/>
      <w:marBottom w:val="0"/>
      <w:divBdr>
        <w:top w:val="none" w:sz="0" w:space="0" w:color="auto"/>
        <w:left w:val="none" w:sz="0" w:space="0" w:color="auto"/>
        <w:bottom w:val="none" w:sz="0" w:space="0" w:color="auto"/>
        <w:right w:val="none" w:sz="0" w:space="0" w:color="auto"/>
      </w:divBdr>
    </w:div>
    <w:div w:id="770783761">
      <w:bodyDiv w:val="1"/>
      <w:marLeft w:val="0"/>
      <w:marRight w:val="0"/>
      <w:marTop w:val="0"/>
      <w:marBottom w:val="0"/>
      <w:divBdr>
        <w:top w:val="none" w:sz="0" w:space="0" w:color="auto"/>
        <w:left w:val="none" w:sz="0" w:space="0" w:color="auto"/>
        <w:bottom w:val="none" w:sz="0" w:space="0" w:color="auto"/>
        <w:right w:val="none" w:sz="0" w:space="0" w:color="auto"/>
      </w:divBdr>
    </w:div>
    <w:div w:id="770901159">
      <w:bodyDiv w:val="1"/>
      <w:marLeft w:val="0"/>
      <w:marRight w:val="0"/>
      <w:marTop w:val="0"/>
      <w:marBottom w:val="0"/>
      <w:divBdr>
        <w:top w:val="none" w:sz="0" w:space="0" w:color="auto"/>
        <w:left w:val="none" w:sz="0" w:space="0" w:color="auto"/>
        <w:bottom w:val="none" w:sz="0" w:space="0" w:color="auto"/>
        <w:right w:val="none" w:sz="0" w:space="0" w:color="auto"/>
      </w:divBdr>
    </w:div>
    <w:div w:id="779833601">
      <w:bodyDiv w:val="1"/>
      <w:marLeft w:val="0"/>
      <w:marRight w:val="0"/>
      <w:marTop w:val="0"/>
      <w:marBottom w:val="0"/>
      <w:divBdr>
        <w:top w:val="none" w:sz="0" w:space="0" w:color="auto"/>
        <w:left w:val="none" w:sz="0" w:space="0" w:color="auto"/>
        <w:bottom w:val="none" w:sz="0" w:space="0" w:color="auto"/>
        <w:right w:val="none" w:sz="0" w:space="0" w:color="auto"/>
      </w:divBdr>
    </w:div>
    <w:div w:id="816610489">
      <w:bodyDiv w:val="1"/>
      <w:marLeft w:val="0"/>
      <w:marRight w:val="0"/>
      <w:marTop w:val="0"/>
      <w:marBottom w:val="0"/>
      <w:divBdr>
        <w:top w:val="none" w:sz="0" w:space="0" w:color="auto"/>
        <w:left w:val="none" w:sz="0" w:space="0" w:color="auto"/>
        <w:bottom w:val="none" w:sz="0" w:space="0" w:color="auto"/>
        <w:right w:val="none" w:sz="0" w:space="0" w:color="auto"/>
      </w:divBdr>
    </w:div>
    <w:div w:id="898595794">
      <w:bodyDiv w:val="1"/>
      <w:marLeft w:val="0"/>
      <w:marRight w:val="0"/>
      <w:marTop w:val="0"/>
      <w:marBottom w:val="0"/>
      <w:divBdr>
        <w:top w:val="none" w:sz="0" w:space="0" w:color="auto"/>
        <w:left w:val="none" w:sz="0" w:space="0" w:color="auto"/>
        <w:bottom w:val="none" w:sz="0" w:space="0" w:color="auto"/>
        <w:right w:val="none" w:sz="0" w:space="0" w:color="auto"/>
      </w:divBdr>
    </w:div>
    <w:div w:id="925501477">
      <w:bodyDiv w:val="1"/>
      <w:marLeft w:val="0"/>
      <w:marRight w:val="0"/>
      <w:marTop w:val="0"/>
      <w:marBottom w:val="0"/>
      <w:divBdr>
        <w:top w:val="none" w:sz="0" w:space="0" w:color="auto"/>
        <w:left w:val="none" w:sz="0" w:space="0" w:color="auto"/>
        <w:bottom w:val="none" w:sz="0" w:space="0" w:color="auto"/>
        <w:right w:val="none" w:sz="0" w:space="0" w:color="auto"/>
      </w:divBdr>
    </w:div>
    <w:div w:id="978846071">
      <w:bodyDiv w:val="1"/>
      <w:marLeft w:val="0"/>
      <w:marRight w:val="0"/>
      <w:marTop w:val="0"/>
      <w:marBottom w:val="0"/>
      <w:divBdr>
        <w:top w:val="none" w:sz="0" w:space="0" w:color="auto"/>
        <w:left w:val="none" w:sz="0" w:space="0" w:color="auto"/>
        <w:bottom w:val="none" w:sz="0" w:space="0" w:color="auto"/>
        <w:right w:val="none" w:sz="0" w:space="0" w:color="auto"/>
      </w:divBdr>
    </w:div>
    <w:div w:id="1120957790">
      <w:bodyDiv w:val="1"/>
      <w:marLeft w:val="0"/>
      <w:marRight w:val="0"/>
      <w:marTop w:val="0"/>
      <w:marBottom w:val="0"/>
      <w:divBdr>
        <w:top w:val="none" w:sz="0" w:space="0" w:color="auto"/>
        <w:left w:val="none" w:sz="0" w:space="0" w:color="auto"/>
        <w:bottom w:val="none" w:sz="0" w:space="0" w:color="auto"/>
        <w:right w:val="none" w:sz="0" w:space="0" w:color="auto"/>
      </w:divBdr>
    </w:div>
    <w:div w:id="1176849325">
      <w:bodyDiv w:val="1"/>
      <w:marLeft w:val="0"/>
      <w:marRight w:val="0"/>
      <w:marTop w:val="0"/>
      <w:marBottom w:val="0"/>
      <w:divBdr>
        <w:top w:val="none" w:sz="0" w:space="0" w:color="auto"/>
        <w:left w:val="none" w:sz="0" w:space="0" w:color="auto"/>
        <w:bottom w:val="none" w:sz="0" w:space="0" w:color="auto"/>
        <w:right w:val="none" w:sz="0" w:space="0" w:color="auto"/>
      </w:divBdr>
    </w:div>
    <w:div w:id="1222015270">
      <w:bodyDiv w:val="1"/>
      <w:marLeft w:val="0"/>
      <w:marRight w:val="0"/>
      <w:marTop w:val="0"/>
      <w:marBottom w:val="0"/>
      <w:divBdr>
        <w:top w:val="none" w:sz="0" w:space="0" w:color="auto"/>
        <w:left w:val="none" w:sz="0" w:space="0" w:color="auto"/>
        <w:bottom w:val="none" w:sz="0" w:space="0" w:color="auto"/>
        <w:right w:val="none" w:sz="0" w:space="0" w:color="auto"/>
      </w:divBdr>
    </w:div>
    <w:div w:id="1358121421">
      <w:bodyDiv w:val="1"/>
      <w:marLeft w:val="0"/>
      <w:marRight w:val="0"/>
      <w:marTop w:val="0"/>
      <w:marBottom w:val="0"/>
      <w:divBdr>
        <w:top w:val="none" w:sz="0" w:space="0" w:color="auto"/>
        <w:left w:val="none" w:sz="0" w:space="0" w:color="auto"/>
        <w:bottom w:val="none" w:sz="0" w:space="0" w:color="auto"/>
        <w:right w:val="none" w:sz="0" w:space="0" w:color="auto"/>
      </w:divBdr>
    </w:div>
    <w:div w:id="1402558251">
      <w:bodyDiv w:val="1"/>
      <w:marLeft w:val="0"/>
      <w:marRight w:val="0"/>
      <w:marTop w:val="0"/>
      <w:marBottom w:val="0"/>
      <w:divBdr>
        <w:top w:val="none" w:sz="0" w:space="0" w:color="auto"/>
        <w:left w:val="none" w:sz="0" w:space="0" w:color="auto"/>
        <w:bottom w:val="none" w:sz="0" w:space="0" w:color="auto"/>
        <w:right w:val="none" w:sz="0" w:space="0" w:color="auto"/>
      </w:divBdr>
    </w:div>
    <w:div w:id="1440445519">
      <w:bodyDiv w:val="1"/>
      <w:marLeft w:val="0"/>
      <w:marRight w:val="0"/>
      <w:marTop w:val="0"/>
      <w:marBottom w:val="0"/>
      <w:divBdr>
        <w:top w:val="none" w:sz="0" w:space="0" w:color="auto"/>
        <w:left w:val="none" w:sz="0" w:space="0" w:color="auto"/>
        <w:bottom w:val="none" w:sz="0" w:space="0" w:color="auto"/>
        <w:right w:val="none" w:sz="0" w:space="0" w:color="auto"/>
      </w:divBdr>
      <w:divsChild>
        <w:div w:id="305092189">
          <w:marLeft w:val="0"/>
          <w:marRight w:val="0"/>
          <w:marTop w:val="0"/>
          <w:marBottom w:val="0"/>
          <w:divBdr>
            <w:top w:val="none" w:sz="0" w:space="0" w:color="auto"/>
            <w:left w:val="none" w:sz="0" w:space="0" w:color="auto"/>
            <w:bottom w:val="none" w:sz="0" w:space="0" w:color="auto"/>
            <w:right w:val="none" w:sz="0" w:space="0" w:color="auto"/>
          </w:divBdr>
        </w:div>
        <w:div w:id="1334991342">
          <w:marLeft w:val="0"/>
          <w:marRight w:val="0"/>
          <w:marTop w:val="0"/>
          <w:marBottom w:val="0"/>
          <w:divBdr>
            <w:top w:val="none" w:sz="0" w:space="0" w:color="auto"/>
            <w:left w:val="none" w:sz="0" w:space="0" w:color="auto"/>
            <w:bottom w:val="none" w:sz="0" w:space="0" w:color="auto"/>
            <w:right w:val="none" w:sz="0" w:space="0" w:color="auto"/>
          </w:divBdr>
        </w:div>
      </w:divsChild>
    </w:div>
    <w:div w:id="1463230244">
      <w:bodyDiv w:val="1"/>
      <w:marLeft w:val="0"/>
      <w:marRight w:val="0"/>
      <w:marTop w:val="0"/>
      <w:marBottom w:val="0"/>
      <w:divBdr>
        <w:top w:val="none" w:sz="0" w:space="0" w:color="auto"/>
        <w:left w:val="none" w:sz="0" w:space="0" w:color="auto"/>
        <w:bottom w:val="none" w:sz="0" w:space="0" w:color="auto"/>
        <w:right w:val="none" w:sz="0" w:space="0" w:color="auto"/>
      </w:divBdr>
    </w:div>
    <w:div w:id="1520467696">
      <w:bodyDiv w:val="1"/>
      <w:marLeft w:val="0"/>
      <w:marRight w:val="0"/>
      <w:marTop w:val="0"/>
      <w:marBottom w:val="0"/>
      <w:divBdr>
        <w:top w:val="none" w:sz="0" w:space="0" w:color="auto"/>
        <w:left w:val="none" w:sz="0" w:space="0" w:color="auto"/>
        <w:bottom w:val="none" w:sz="0" w:space="0" w:color="auto"/>
        <w:right w:val="none" w:sz="0" w:space="0" w:color="auto"/>
      </w:divBdr>
    </w:div>
    <w:div w:id="1534612806">
      <w:bodyDiv w:val="1"/>
      <w:marLeft w:val="0"/>
      <w:marRight w:val="0"/>
      <w:marTop w:val="0"/>
      <w:marBottom w:val="0"/>
      <w:divBdr>
        <w:top w:val="none" w:sz="0" w:space="0" w:color="auto"/>
        <w:left w:val="none" w:sz="0" w:space="0" w:color="auto"/>
        <w:bottom w:val="none" w:sz="0" w:space="0" w:color="auto"/>
        <w:right w:val="none" w:sz="0" w:space="0" w:color="auto"/>
      </w:divBdr>
    </w:div>
    <w:div w:id="1548562920">
      <w:bodyDiv w:val="1"/>
      <w:marLeft w:val="0"/>
      <w:marRight w:val="0"/>
      <w:marTop w:val="0"/>
      <w:marBottom w:val="0"/>
      <w:divBdr>
        <w:top w:val="none" w:sz="0" w:space="0" w:color="auto"/>
        <w:left w:val="none" w:sz="0" w:space="0" w:color="auto"/>
        <w:bottom w:val="none" w:sz="0" w:space="0" w:color="auto"/>
        <w:right w:val="none" w:sz="0" w:space="0" w:color="auto"/>
      </w:divBdr>
    </w:div>
    <w:div w:id="1556165143">
      <w:bodyDiv w:val="1"/>
      <w:marLeft w:val="0"/>
      <w:marRight w:val="0"/>
      <w:marTop w:val="0"/>
      <w:marBottom w:val="0"/>
      <w:divBdr>
        <w:top w:val="none" w:sz="0" w:space="0" w:color="auto"/>
        <w:left w:val="none" w:sz="0" w:space="0" w:color="auto"/>
        <w:bottom w:val="none" w:sz="0" w:space="0" w:color="auto"/>
        <w:right w:val="none" w:sz="0" w:space="0" w:color="auto"/>
      </w:divBdr>
    </w:div>
    <w:div w:id="1658802974">
      <w:bodyDiv w:val="1"/>
      <w:marLeft w:val="0"/>
      <w:marRight w:val="0"/>
      <w:marTop w:val="0"/>
      <w:marBottom w:val="0"/>
      <w:divBdr>
        <w:top w:val="none" w:sz="0" w:space="0" w:color="auto"/>
        <w:left w:val="none" w:sz="0" w:space="0" w:color="auto"/>
        <w:bottom w:val="none" w:sz="0" w:space="0" w:color="auto"/>
        <w:right w:val="none" w:sz="0" w:space="0" w:color="auto"/>
      </w:divBdr>
    </w:div>
    <w:div w:id="1676305176">
      <w:bodyDiv w:val="1"/>
      <w:marLeft w:val="0"/>
      <w:marRight w:val="0"/>
      <w:marTop w:val="0"/>
      <w:marBottom w:val="0"/>
      <w:divBdr>
        <w:top w:val="none" w:sz="0" w:space="0" w:color="auto"/>
        <w:left w:val="none" w:sz="0" w:space="0" w:color="auto"/>
        <w:bottom w:val="none" w:sz="0" w:space="0" w:color="auto"/>
        <w:right w:val="none" w:sz="0" w:space="0" w:color="auto"/>
      </w:divBdr>
    </w:div>
    <w:div w:id="1691642112">
      <w:bodyDiv w:val="1"/>
      <w:marLeft w:val="0"/>
      <w:marRight w:val="0"/>
      <w:marTop w:val="0"/>
      <w:marBottom w:val="0"/>
      <w:divBdr>
        <w:top w:val="none" w:sz="0" w:space="0" w:color="auto"/>
        <w:left w:val="none" w:sz="0" w:space="0" w:color="auto"/>
        <w:bottom w:val="none" w:sz="0" w:space="0" w:color="auto"/>
        <w:right w:val="none" w:sz="0" w:space="0" w:color="auto"/>
      </w:divBdr>
    </w:div>
    <w:div w:id="1708868363">
      <w:bodyDiv w:val="1"/>
      <w:marLeft w:val="0"/>
      <w:marRight w:val="0"/>
      <w:marTop w:val="0"/>
      <w:marBottom w:val="0"/>
      <w:divBdr>
        <w:top w:val="none" w:sz="0" w:space="0" w:color="auto"/>
        <w:left w:val="none" w:sz="0" w:space="0" w:color="auto"/>
        <w:bottom w:val="none" w:sz="0" w:space="0" w:color="auto"/>
        <w:right w:val="none" w:sz="0" w:space="0" w:color="auto"/>
      </w:divBdr>
    </w:div>
    <w:div w:id="1874686218">
      <w:bodyDiv w:val="1"/>
      <w:marLeft w:val="0"/>
      <w:marRight w:val="0"/>
      <w:marTop w:val="0"/>
      <w:marBottom w:val="0"/>
      <w:divBdr>
        <w:top w:val="none" w:sz="0" w:space="0" w:color="auto"/>
        <w:left w:val="none" w:sz="0" w:space="0" w:color="auto"/>
        <w:bottom w:val="none" w:sz="0" w:space="0" w:color="auto"/>
        <w:right w:val="none" w:sz="0" w:space="0" w:color="auto"/>
      </w:divBdr>
    </w:div>
    <w:div w:id="1922762442">
      <w:bodyDiv w:val="1"/>
      <w:marLeft w:val="0"/>
      <w:marRight w:val="0"/>
      <w:marTop w:val="0"/>
      <w:marBottom w:val="0"/>
      <w:divBdr>
        <w:top w:val="none" w:sz="0" w:space="0" w:color="auto"/>
        <w:left w:val="none" w:sz="0" w:space="0" w:color="auto"/>
        <w:bottom w:val="none" w:sz="0" w:space="0" w:color="auto"/>
        <w:right w:val="none" w:sz="0" w:space="0" w:color="auto"/>
      </w:divBdr>
      <w:divsChild>
        <w:div w:id="1799104024">
          <w:marLeft w:val="0"/>
          <w:marRight w:val="0"/>
          <w:marTop w:val="0"/>
          <w:marBottom w:val="0"/>
          <w:divBdr>
            <w:top w:val="none" w:sz="0" w:space="0" w:color="auto"/>
            <w:left w:val="none" w:sz="0" w:space="0" w:color="auto"/>
            <w:bottom w:val="none" w:sz="0" w:space="0" w:color="auto"/>
            <w:right w:val="none" w:sz="0" w:space="0" w:color="auto"/>
          </w:divBdr>
        </w:div>
      </w:divsChild>
    </w:div>
    <w:div w:id="1986007220">
      <w:bodyDiv w:val="1"/>
      <w:marLeft w:val="0"/>
      <w:marRight w:val="0"/>
      <w:marTop w:val="0"/>
      <w:marBottom w:val="0"/>
      <w:divBdr>
        <w:top w:val="none" w:sz="0" w:space="0" w:color="auto"/>
        <w:left w:val="none" w:sz="0" w:space="0" w:color="auto"/>
        <w:bottom w:val="none" w:sz="0" w:space="0" w:color="auto"/>
        <w:right w:val="none" w:sz="0" w:space="0" w:color="auto"/>
      </w:divBdr>
    </w:div>
    <w:div w:id="2065787168">
      <w:bodyDiv w:val="1"/>
      <w:marLeft w:val="0"/>
      <w:marRight w:val="0"/>
      <w:marTop w:val="0"/>
      <w:marBottom w:val="0"/>
      <w:divBdr>
        <w:top w:val="none" w:sz="0" w:space="0" w:color="auto"/>
        <w:left w:val="none" w:sz="0" w:space="0" w:color="auto"/>
        <w:bottom w:val="none" w:sz="0" w:space="0" w:color="auto"/>
        <w:right w:val="none" w:sz="0" w:space="0" w:color="auto"/>
      </w:divBdr>
    </w:div>
    <w:div w:id="2074506243">
      <w:bodyDiv w:val="1"/>
      <w:marLeft w:val="0"/>
      <w:marRight w:val="0"/>
      <w:marTop w:val="0"/>
      <w:marBottom w:val="0"/>
      <w:divBdr>
        <w:top w:val="none" w:sz="0" w:space="0" w:color="auto"/>
        <w:left w:val="none" w:sz="0" w:space="0" w:color="auto"/>
        <w:bottom w:val="none" w:sz="0" w:space="0" w:color="auto"/>
        <w:right w:val="none" w:sz="0" w:space="0" w:color="auto"/>
      </w:divBdr>
    </w:div>
    <w:div w:id="2122457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E7C4311A23B2F4E949F38C5E1697F73" ma:contentTypeVersion="4" ma:contentTypeDescription="Create a new document." ma:contentTypeScope="" ma:versionID="b40394b02c19ccd8380bcd7640641313">
  <xsd:schema xmlns:xsd="http://www.w3.org/2001/XMLSchema" xmlns:xs="http://www.w3.org/2001/XMLSchema" xmlns:p="http://schemas.microsoft.com/office/2006/metadata/properties" xmlns:ns2="f03fe45f-d425-475a-a3f7-6011fc6f3578" targetNamespace="http://schemas.microsoft.com/office/2006/metadata/properties" ma:root="true" ma:fieldsID="71174a09c92511031beec01d7f3bec78" ns2:_="">
    <xsd:import namespace="f03fe45f-d425-475a-a3f7-6011fc6f357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3fe45f-d425-475a-a3f7-6011fc6f35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190C9F-1E84-4FC1-936E-57939850787F}">
  <ds:schemaRefs>
    <ds:schemaRef ds:uri="http://schemas.microsoft.com/office/2006/documentManagement/types"/>
    <ds:schemaRef ds:uri="f03fe45f-d425-475a-a3f7-6011fc6f3578"/>
    <ds:schemaRef ds:uri="http://www.w3.org/XML/1998/namespace"/>
    <ds:schemaRef ds:uri="http://purl.org/dc/elements/1.1/"/>
    <ds:schemaRef ds:uri="http://schemas.openxmlformats.org/package/2006/metadata/core-properties"/>
    <ds:schemaRef ds:uri="http://schemas.microsoft.com/office/infopath/2007/PartnerControls"/>
    <ds:schemaRef ds:uri="http://schemas.microsoft.com/office/2006/metadata/properties"/>
    <ds:schemaRef ds:uri="http://purl.org/dc/dcmitype/"/>
    <ds:schemaRef ds:uri="http://purl.org/dc/terms/"/>
  </ds:schemaRefs>
</ds:datastoreItem>
</file>

<file path=customXml/itemProps2.xml><?xml version="1.0" encoding="utf-8"?>
<ds:datastoreItem xmlns:ds="http://schemas.openxmlformats.org/officeDocument/2006/customXml" ds:itemID="{3B620391-8C57-49DB-ADBA-019E81B58E06}">
  <ds:schemaRefs>
    <ds:schemaRef ds:uri="http://schemas.microsoft.com/sharepoint/v3/contenttype/forms"/>
  </ds:schemaRefs>
</ds:datastoreItem>
</file>

<file path=customXml/itemProps3.xml><?xml version="1.0" encoding="utf-8"?>
<ds:datastoreItem xmlns:ds="http://schemas.openxmlformats.org/officeDocument/2006/customXml" ds:itemID="{890E381F-9F85-4F2D-8EDC-14D47B7D06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3fe45f-d425-475a-a3f7-6011fc6f35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D3BFCAA-890A-45F2-B1A3-061BB8EFEA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7</Pages>
  <Words>2253</Words>
  <Characters>12847</Characters>
  <Application>Microsoft Office Word</Application>
  <DocSecurity>0</DocSecurity>
  <Lines>107</Lines>
  <Paragraphs>30</Paragraphs>
  <ScaleCrop>false</ScaleCrop>
  <Company>Fort Bend ISD</Company>
  <LinksUpToDate>false</LinksUpToDate>
  <CharactersWithSpaces>15070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FBISD</dc:title>
  <dc:subject/>
  <dc:creator>Kate Faulkner</dc:creator>
  <cp:keywords/>
  <dc:description/>
  <cp:lastModifiedBy>Aivar, Patricia</cp:lastModifiedBy>
  <cp:revision>97</cp:revision>
  <cp:lastPrinted>2020-05-26T13:44:00Z</cp:lastPrinted>
  <dcterms:created xsi:type="dcterms:W3CDTF">2020-07-27T19:39:00Z</dcterms:created>
  <dcterms:modified xsi:type="dcterms:W3CDTF">2021-08-09T03:19:00Z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0x0101006E7C4311A23B2F4E949F38C5E1697F73</vt:lpwstr>
  </property>
</Properties>
</file>